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A7" w:rsidRPr="004B6AAA" w:rsidRDefault="00415A21" w:rsidP="004B6AAA">
      <w:pPr>
        <w:jc w:val="both"/>
        <w:rPr>
          <w:sz w:val="24"/>
          <w:szCs w:val="24"/>
        </w:rPr>
      </w:pPr>
      <w:r w:rsidRPr="00415A21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5.35pt;height:278.65pt;visibility:visible;mso-wrap-style:square">
            <v:imagedata r:id="rId8" o:title="в программу по русск" cropbottom="34376f" cropright="841f"/>
          </v:shape>
        </w:pict>
      </w:r>
    </w:p>
    <w:p w:rsidR="002B2FA7" w:rsidRPr="004B6AAA" w:rsidRDefault="002B2FA7" w:rsidP="004B6AAA">
      <w:pPr>
        <w:jc w:val="both"/>
        <w:rPr>
          <w:sz w:val="24"/>
          <w:szCs w:val="24"/>
        </w:rPr>
      </w:pPr>
    </w:p>
    <w:p w:rsidR="002B2FA7" w:rsidRPr="004B6AAA" w:rsidRDefault="002B2FA7" w:rsidP="004B6AAA">
      <w:pPr>
        <w:jc w:val="both"/>
        <w:rPr>
          <w:sz w:val="24"/>
          <w:szCs w:val="24"/>
        </w:rPr>
      </w:pPr>
    </w:p>
    <w:p w:rsidR="002B2FA7" w:rsidRPr="00415A21" w:rsidRDefault="00174C25" w:rsidP="004B6AAA">
      <w:pPr>
        <w:ind w:firstLine="0"/>
        <w:jc w:val="both"/>
        <w:rPr>
          <w:color w:val="262626" w:themeColor="text1" w:themeTint="D9"/>
          <w:sz w:val="24"/>
          <w:szCs w:val="24"/>
        </w:rPr>
      </w:pPr>
      <w:r w:rsidRPr="00415A21">
        <w:rPr>
          <w:color w:val="262626" w:themeColor="text1" w:themeTint="D9"/>
          <w:sz w:val="24"/>
          <w:szCs w:val="24"/>
        </w:rPr>
        <w:t xml:space="preserve">                                                 </w:t>
      </w:r>
      <w:r w:rsidR="008D0A48" w:rsidRPr="00415A21">
        <w:rPr>
          <w:color w:val="262626" w:themeColor="text1" w:themeTint="D9"/>
          <w:sz w:val="24"/>
          <w:szCs w:val="24"/>
        </w:rPr>
        <w:t xml:space="preserve">     </w:t>
      </w:r>
      <w:r w:rsidRPr="00415A21">
        <w:rPr>
          <w:color w:val="262626" w:themeColor="text1" w:themeTint="D9"/>
          <w:sz w:val="24"/>
          <w:szCs w:val="24"/>
        </w:rPr>
        <w:t xml:space="preserve">  </w:t>
      </w:r>
      <w:r w:rsidR="002B2FA7" w:rsidRPr="00415A21">
        <w:rPr>
          <w:color w:val="262626" w:themeColor="text1" w:themeTint="D9"/>
          <w:sz w:val="24"/>
          <w:szCs w:val="24"/>
        </w:rPr>
        <w:t>РАБОЧАЯ ПРОГРАММА</w:t>
      </w:r>
    </w:p>
    <w:p w:rsidR="00174C25" w:rsidRPr="00415A21" w:rsidRDefault="00174C25" w:rsidP="004B6AAA">
      <w:pPr>
        <w:ind w:firstLine="0"/>
        <w:jc w:val="both"/>
        <w:rPr>
          <w:color w:val="262626" w:themeColor="text1" w:themeTint="D9"/>
          <w:sz w:val="24"/>
          <w:szCs w:val="24"/>
        </w:rPr>
      </w:pPr>
    </w:p>
    <w:p w:rsidR="00174C25" w:rsidRPr="00415A21" w:rsidRDefault="00174C25" w:rsidP="004B6AAA">
      <w:pPr>
        <w:ind w:firstLine="0"/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CF26D9" w:rsidP="004B6AAA">
      <w:pPr>
        <w:spacing w:line="360" w:lineRule="auto"/>
        <w:ind w:firstLine="0"/>
        <w:jc w:val="both"/>
        <w:rPr>
          <w:color w:val="262626" w:themeColor="text1" w:themeTint="D9"/>
          <w:sz w:val="28"/>
          <w:szCs w:val="28"/>
        </w:rPr>
      </w:pPr>
      <w:r w:rsidRPr="00415A21">
        <w:rPr>
          <w:color w:val="262626" w:themeColor="text1" w:themeTint="D9"/>
          <w:sz w:val="28"/>
          <w:szCs w:val="28"/>
        </w:rPr>
        <w:t xml:space="preserve">                                        </w:t>
      </w:r>
      <w:r w:rsidR="00174C25" w:rsidRPr="00415A21">
        <w:rPr>
          <w:color w:val="262626" w:themeColor="text1" w:themeTint="D9"/>
          <w:sz w:val="28"/>
          <w:szCs w:val="28"/>
        </w:rPr>
        <w:t xml:space="preserve">       </w:t>
      </w:r>
      <w:r w:rsidR="002B2FA7" w:rsidRPr="00415A21">
        <w:rPr>
          <w:color w:val="262626" w:themeColor="text1" w:themeTint="D9"/>
          <w:sz w:val="28"/>
          <w:szCs w:val="28"/>
        </w:rPr>
        <w:t xml:space="preserve"> </w:t>
      </w:r>
      <w:r w:rsidR="00454BD8" w:rsidRPr="00415A21">
        <w:rPr>
          <w:color w:val="262626" w:themeColor="text1" w:themeTint="D9"/>
          <w:sz w:val="28"/>
          <w:szCs w:val="28"/>
        </w:rPr>
        <w:t>к</w:t>
      </w:r>
      <w:r w:rsidR="002B2FA7" w:rsidRPr="00415A21">
        <w:rPr>
          <w:color w:val="262626" w:themeColor="text1" w:themeTint="D9"/>
          <w:sz w:val="28"/>
          <w:szCs w:val="28"/>
        </w:rPr>
        <w:t>урса</w:t>
      </w:r>
      <w:r w:rsidR="00454BD8" w:rsidRPr="00415A21">
        <w:rPr>
          <w:color w:val="262626" w:themeColor="text1" w:themeTint="D9"/>
          <w:sz w:val="28"/>
          <w:szCs w:val="28"/>
        </w:rPr>
        <w:t xml:space="preserve"> </w:t>
      </w:r>
      <w:r w:rsidR="00F76C81" w:rsidRPr="00415A21">
        <w:rPr>
          <w:color w:val="262626" w:themeColor="text1" w:themeTint="D9"/>
          <w:sz w:val="28"/>
          <w:szCs w:val="28"/>
        </w:rPr>
        <w:t>по русскому языку</w:t>
      </w:r>
    </w:p>
    <w:p w:rsidR="002B2FA7" w:rsidRPr="00415A21" w:rsidRDefault="00454BD8" w:rsidP="004B6AAA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415A21">
        <w:rPr>
          <w:color w:val="262626" w:themeColor="text1" w:themeTint="D9"/>
          <w:sz w:val="28"/>
          <w:szCs w:val="28"/>
        </w:rPr>
        <w:t>"</w:t>
      </w:r>
      <w:r w:rsidR="0087567A" w:rsidRPr="00415A21">
        <w:rPr>
          <w:color w:val="262626" w:themeColor="text1" w:themeTint="D9"/>
        </w:rPr>
        <w:t xml:space="preserve"> </w:t>
      </w:r>
      <w:r w:rsidR="0087567A" w:rsidRPr="00415A21">
        <w:rPr>
          <w:color w:val="262626" w:themeColor="text1" w:themeTint="D9"/>
          <w:sz w:val="28"/>
          <w:szCs w:val="28"/>
        </w:rPr>
        <w:t xml:space="preserve">Решение заданий разных уровней при подготовке к ЕГЭ </w:t>
      </w:r>
      <w:r w:rsidR="002B2FA7" w:rsidRPr="00415A21">
        <w:rPr>
          <w:color w:val="262626" w:themeColor="text1" w:themeTint="D9"/>
          <w:sz w:val="28"/>
          <w:szCs w:val="28"/>
        </w:rPr>
        <w:t>"</w:t>
      </w:r>
    </w:p>
    <w:p w:rsidR="002B2FA7" w:rsidRPr="00415A21" w:rsidRDefault="002B2FA7" w:rsidP="004B6AAA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</w:p>
    <w:p w:rsidR="002B2FA7" w:rsidRPr="00415A21" w:rsidRDefault="00CF26D9" w:rsidP="004B6AAA">
      <w:pPr>
        <w:jc w:val="both"/>
        <w:rPr>
          <w:color w:val="262626" w:themeColor="text1" w:themeTint="D9"/>
          <w:sz w:val="28"/>
          <w:szCs w:val="28"/>
        </w:rPr>
      </w:pPr>
      <w:r w:rsidRPr="00415A21">
        <w:rPr>
          <w:color w:val="262626" w:themeColor="text1" w:themeTint="D9"/>
          <w:sz w:val="28"/>
          <w:szCs w:val="28"/>
        </w:rPr>
        <w:t xml:space="preserve">                                          </w:t>
      </w:r>
      <w:r w:rsidR="00F76C81" w:rsidRPr="00415A21">
        <w:rPr>
          <w:color w:val="262626" w:themeColor="text1" w:themeTint="D9"/>
          <w:sz w:val="28"/>
          <w:szCs w:val="28"/>
        </w:rPr>
        <w:t xml:space="preserve">           </w:t>
      </w:r>
      <w:r w:rsidR="0087567A" w:rsidRPr="00415A21">
        <w:rPr>
          <w:color w:val="262626" w:themeColor="text1" w:themeTint="D9"/>
          <w:sz w:val="28"/>
          <w:szCs w:val="28"/>
        </w:rPr>
        <w:t xml:space="preserve">  ( 11</w:t>
      </w:r>
      <w:r w:rsidRPr="00415A21">
        <w:rPr>
          <w:color w:val="262626" w:themeColor="text1" w:themeTint="D9"/>
          <w:sz w:val="28"/>
          <w:szCs w:val="28"/>
        </w:rPr>
        <w:t xml:space="preserve"> класс)</w:t>
      </w: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2B2FA7" w:rsidRPr="00415A21" w:rsidRDefault="002B2FA7" w:rsidP="004B6AAA">
      <w:pPr>
        <w:jc w:val="both"/>
        <w:rPr>
          <w:color w:val="262626" w:themeColor="text1" w:themeTint="D9"/>
          <w:sz w:val="24"/>
          <w:szCs w:val="24"/>
        </w:rPr>
      </w:pPr>
    </w:p>
    <w:p w:rsidR="00970A7C" w:rsidRPr="00415A21" w:rsidRDefault="00415A21" w:rsidP="00415A21">
      <w:pPr>
        <w:jc w:val="center"/>
        <w:rPr>
          <w:b/>
          <w:sz w:val="24"/>
          <w:szCs w:val="24"/>
        </w:rPr>
      </w:pPr>
      <w:r w:rsidRPr="00415A21">
        <w:rPr>
          <w:color w:val="262626" w:themeColor="text1" w:themeTint="D9"/>
          <w:sz w:val="24"/>
          <w:szCs w:val="24"/>
        </w:rPr>
        <w:t>Ярцево, 2024 г.</w:t>
      </w:r>
      <w:r w:rsidR="002B2FA7" w:rsidRPr="004B6AAA">
        <w:rPr>
          <w:sz w:val="24"/>
          <w:szCs w:val="24"/>
        </w:rPr>
        <w:br w:type="page"/>
      </w:r>
      <w:r w:rsidR="003D3780" w:rsidRPr="00415A21">
        <w:rPr>
          <w:b/>
          <w:sz w:val="24"/>
          <w:szCs w:val="24"/>
        </w:rPr>
        <w:lastRenderedPageBreak/>
        <w:t>1.</w:t>
      </w:r>
      <w:r w:rsidR="00970A7C" w:rsidRPr="00415A21">
        <w:rPr>
          <w:b/>
          <w:sz w:val="24"/>
          <w:szCs w:val="24"/>
        </w:rPr>
        <w:t>ПОЯСНИТЕЛЬНАЯ ЗАПИСКА</w:t>
      </w:r>
      <w:r w:rsidR="00CC256D" w:rsidRPr="00415A21">
        <w:rPr>
          <w:b/>
          <w:sz w:val="24"/>
          <w:szCs w:val="24"/>
        </w:rPr>
        <w:t>.</w:t>
      </w:r>
    </w:p>
    <w:p w:rsidR="00055B0F" w:rsidRPr="00415A21" w:rsidRDefault="00055B0F" w:rsidP="00055B0F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Курс «</w:t>
      </w:r>
      <w:r w:rsidR="00597A80" w:rsidRPr="00415A21">
        <w:rPr>
          <w:sz w:val="24"/>
          <w:szCs w:val="24"/>
        </w:rPr>
        <w:t>Решение заданий разных уровней при подгото</w:t>
      </w:r>
      <w:r w:rsidRPr="00415A21">
        <w:rPr>
          <w:sz w:val="24"/>
          <w:szCs w:val="24"/>
        </w:rPr>
        <w:t>вке к ЕГЭ»  используется в качестве обобщающего учебного курса по русскому языку для учащихся 11 класса при подготовке к единому государственному экзамену . Содержание курса опирается на знания, умения и навыки обучающихся  старших классов, сформированные в осно</w:t>
      </w:r>
      <w:r w:rsidR="00937912" w:rsidRPr="00415A21">
        <w:rPr>
          <w:sz w:val="24"/>
          <w:szCs w:val="24"/>
        </w:rPr>
        <w:t>вной школе. Содержание курса</w:t>
      </w:r>
      <w:r w:rsidRPr="00415A21">
        <w:rPr>
          <w:sz w:val="24"/>
          <w:szCs w:val="24"/>
        </w:rPr>
        <w:t xml:space="preserve">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055B0F" w:rsidRPr="00415A21" w:rsidRDefault="00055B0F" w:rsidP="00055B0F">
      <w:pPr>
        <w:rPr>
          <w:sz w:val="24"/>
          <w:szCs w:val="24"/>
        </w:rPr>
      </w:pPr>
      <w:r w:rsidRPr="00415A21">
        <w:rPr>
          <w:sz w:val="24"/>
          <w:szCs w:val="24"/>
        </w:rPr>
        <w:t xml:space="preserve">     </w:t>
      </w:r>
      <w:r w:rsidRPr="00415A21">
        <w:rPr>
          <w:b/>
          <w:sz w:val="24"/>
          <w:szCs w:val="24"/>
        </w:rPr>
        <w:t>Цель изучения курс</w:t>
      </w:r>
      <w:r w:rsidR="0003287B" w:rsidRPr="00415A21">
        <w:rPr>
          <w:b/>
          <w:sz w:val="24"/>
          <w:szCs w:val="24"/>
        </w:rPr>
        <w:t>а</w:t>
      </w:r>
      <w:r w:rsidRPr="00415A21">
        <w:rPr>
          <w:sz w:val="24"/>
          <w:szCs w:val="24"/>
        </w:rPr>
        <w:t xml:space="preserve"> - сформировать умения и навыки выполнения тестовых и коммуникативных заданий на уровне, позволяющем выпускникам прогнозировать положительные результаты вып</w:t>
      </w:r>
      <w:r w:rsidR="00E57F6F" w:rsidRPr="00415A21">
        <w:rPr>
          <w:sz w:val="24"/>
          <w:szCs w:val="24"/>
        </w:rPr>
        <w:t>олнения заданий ЕГЭ.</w:t>
      </w:r>
    </w:p>
    <w:p w:rsidR="00055B0F" w:rsidRPr="00415A21" w:rsidRDefault="00055B0F" w:rsidP="00055B0F">
      <w:pPr>
        <w:ind w:firstLine="0"/>
        <w:jc w:val="both"/>
        <w:rPr>
          <w:sz w:val="24"/>
          <w:szCs w:val="24"/>
        </w:rPr>
      </w:pPr>
    </w:p>
    <w:p w:rsidR="00055B0F" w:rsidRPr="00415A21" w:rsidRDefault="00055B0F" w:rsidP="00055B0F">
      <w:pPr>
        <w:ind w:firstLine="0"/>
        <w:jc w:val="both"/>
        <w:rPr>
          <w:b/>
          <w:sz w:val="24"/>
          <w:szCs w:val="24"/>
          <w:u w:val="single"/>
        </w:rPr>
      </w:pPr>
      <w:r w:rsidRPr="00415A21">
        <w:rPr>
          <w:b/>
          <w:sz w:val="24"/>
          <w:szCs w:val="24"/>
          <w:u w:val="single"/>
        </w:rPr>
        <w:t>Задачи курса:</w:t>
      </w:r>
    </w:p>
    <w:p w:rsidR="00055B0F" w:rsidRPr="00415A21" w:rsidRDefault="00DD1605" w:rsidP="00055B0F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совершенствовать  языковую грамотность обучающихся, формировать </w:t>
      </w:r>
      <w:r w:rsidR="00055B0F" w:rsidRPr="00415A21">
        <w:rPr>
          <w:sz w:val="24"/>
          <w:szCs w:val="24"/>
        </w:rPr>
        <w:t xml:space="preserve"> умения выполнять все виды языкового анализа;</w:t>
      </w:r>
    </w:p>
    <w:p w:rsidR="00055B0F" w:rsidRPr="00415A21" w:rsidRDefault="00DD1605" w:rsidP="00055B0F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дифференцировать </w:t>
      </w:r>
      <w:r w:rsidR="00055B0F" w:rsidRPr="00415A21">
        <w:rPr>
          <w:sz w:val="24"/>
          <w:szCs w:val="24"/>
        </w:rPr>
        <w:t xml:space="preserve"> освоения алгоритмов выполнения тестовых и</w:t>
      </w:r>
      <w:r w:rsidR="00375349" w:rsidRPr="00415A21">
        <w:rPr>
          <w:sz w:val="24"/>
          <w:szCs w:val="24"/>
        </w:rPr>
        <w:t xml:space="preserve"> коммуникативных задач обучающимися </w:t>
      </w:r>
      <w:r w:rsidR="00055B0F" w:rsidRPr="00415A21">
        <w:rPr>
          <w:sz w:val="24"/>
          <w:szCs w:val="24"/>
        </w:rPr>
        <w:t>;</w:t>
      </w:r>
    </w:p>
    <w:p w:rsidR="00055B0F" w:rsidRPr="00415A21" w:rsidRDefault="00C8667C" w:rsidP="00055B0F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обучать </w:t>
      </w:r>
      <w:r w:rsidR="00055B0F" w:rsidRPr="00415A21">
        <w:rPr>
          <w:sz w:val="24"/>
          <w:szCs w:val="24"/>
        </w:rPr>
        <w:t xml:space="preserve"> старшеклассников осознанному выбору правильных ответов при выполнении тестовых заданий;</w:t>
      </w:r>
    </w:p>
    <w:p w:rsidR="00055B0F" w:rsidRPr="00415A21" w:rsidRDefault="00C8667C" w:rsidP="00055B0F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осваивать  стилистическое  многообразие</w:t>
      </w:r>
      <w:r w:rsidR="00055B0F" w:rsidRPr="00415A21">
        <w:rPr>
          <w:sz w:val="24"/>
          <w:szCs w:val="24"/>
        </w:rPr>
        <w:t xml:space="preserve"> и практ</w:t>
      </w:r>
      <w:r w:rsidRPr="00415A21">
        <w:rPr>
          <w:sz w:val="24"/>
          <w:szCs w:val="24"/>
        </w:rPr>
        <w:t>ическое использование</w:t>
      </w:r>
      <w:r w:rsidR="00055B0F" w:rsidRPr="00415A21">
        <w:rPr>
          <w:sz w:val="24"/>
          <w:szCs w:val="24"/>
        </w:rPr>
        <w:t xml:space="preserve"> художественно-выразительных средств русского языка;</w:t>
      </w:r>
    </w:p>
    <w:p w:rsidR="00055B0F" w:rsidRPr="00415A21" w:rsidRDefault="00C8667C" w:rsidP="00055B0F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понимать и интерпретировать содержание исходного текста;</w:t>
      </w:r>
    </w:p>
    <w:p w:rsidR="00C8667C" w:rsidRPr="00415A21" w:rsidRDefault="00C8667C" w:rsidP="00C8667C">
      <w:pPr>
        <w:ind w:firstLine="0"/>
        <w:rPr>
          <w:sz w:val="24"/>
          <w:szCs w:val="24"/>
        </w:rPr>
      </w:pPr>
      <w:r w:rsidRPr="00415A21">
        <w:rPr>
          <w:sz w:val="24"/>
          <w:szCs w:val="24"/>
        </w:rPr>
        <w:t>-  создавать связное высказывание, выражая в нем собственное мнение по прочитанному тексту;</w:t>
      </w:r>
    </w:p>
    <w:p w:rsidR="00C8667C" w:rsidRPr="00415A21" w:rsidRDefault="00C8667C" w:rsidP="00C8667C">
      <w:pPr>
        <w:ind w:firstLine="0"/>
        <w:rPr>
          <w:sz w:val="24"/>
          <w:szCs w:val="24"/>
        </w:rPr>
      </w:pPr>
      <w:r w:rsidRPr="00415A21">
        <w:rPr>
          <w:sz w:val="24"/>
          <w:szCs w:val="24"/>
        </w:rPr>
        <w:t>- обучать умению аргументировать собственное мнение и последовательно излагать свои мысли;</w:t>
      </w:r>
    </w:p>
    <w:p w:rsidR="00055B0F" w:rsidRPr="00415A21" w:rsidRDefault="00C8667C" w:rsidP="00055B0F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обучать умению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055B0F" w:rsidRPr="00415A21" w:rsidRDefault="00055B0F" w:rsidP="00055B0F">
      <w:pPr>
        <w:ind w:firstLine="0"/>
        <w:jc w:val="both"/>
        <w:rPr>
          <w:sz w:val="24"/>
          <w:szCs w:val="24"/>
        </w:rPr>
      </w:pPr>
    </w:p>
    <w:p w:rsidR="00597A80" w:rsidRPr="00415A21" w:rsidRDefault="00597A80" w:rsidP="00C8667C">
      <w:pPr>
        <w:ind w:firstLine="0"/>
        <w:jc w:val="both"/>
        <w:rPr>
          <w:sz w:val="24"/>
          <w:szCs w:val="24"/>
          <w:u w:val="single"/>
        </w:rPr>
      </w:pPr>
      <w:r w:rsidRPr="00415A21">
        <w:rPr>
          <w:sz w:val="24"/>
          <w:szCs w:val="24"/>
          <w:u w:val="single"/>
        </w:rPr>
        <w:t>Место курса в учебном плане школы</w:t>
      </w:r>
    </w:p>
    <w:p w:rsidR="00597A80" w:rsidRPr="00415A21" w:rsidRDefault="00937912" w:rsidP="00597A80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>Курс изучается в 11</w:t>
      </w:r>
      <w:r w:rsidR="00597A80" w:rsidRPr="00415A21">
        <w:rPr>
          <w:sz w:val="24"/>
          <w:szCs w:val="24"/>
        </w:rPr>
        <w:t xml:space="preserve"> классе, на его изучение отводится 34 часа (1 час в неделю)</w:t>
      </w:r>
    </w:p>
    <w:p w:rsidR="00597A80" w:rsidRPr="00415A21" w:rsidRDefault="00597A80" w:rsidP="004B6AAA">
      <w:pPr>
        <w:jc w:val="both"/>
        <w:rPr>
          <w:sz w:val="24"/>
          <w:szCs w:val="24"/>
        </w:rPr>
      </w:pPr>
    </w:p>
    <w:p w:rsidR="00597A80" w:rsidRPr="00415A21" w:rsidRDefault="00597A80" w:rsidP="004B6AAA">
      <w:pPr>
        <w:jc w:val="both"/>
        <w:rPr>
          <w:sz w:val="24"/>
          <w:szCs w:val="24"/>
        </w:rPr>
      </w:pPr>
    </w:p>
    <w:p w:rsidR="00937912" w:rsidRPr="00415A21" w:rsidRDefault="00937912" w:rsidP="00415A21">
      <w:pPr>
        <w:ind w:firstLine="0"/>
        <w:jc w:val="center"/>
        <w:rPr>
          <w:b/>
          <w:sz w:val="24"/>
          <w:szCs w:val="24"/>
          <w:u w:val="single"/>
        </w:rPr>
      </w:pPr>
      <w:r w:rsidRPr="00415A21">
        <w:rPr>
          <w:b/>
          <w:sz w:val="24"/>
          <w:szCs w:val="24"/>
          <w:u w:val="single"/>
        </w:rPr>
        <w:t>2. СОДЕРЖАНИЕ КУРСА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1.Введение 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 Знакомство с демоверсией, кодификатором и спецификацией   ЕГЭ. Обучение заполнению бланков ЕГЭ.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2.Стилистический анализ текста .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Главная информация  текста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Средства связи предложений в тексте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Лексическое значение слова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Ударение в слове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Паронимы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Употребление паронимов в речи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Синтаксические нормы. Нормы согласования. 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Нормы управления.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 3.Орфография.</w:t>
      </w:r>
      <w:bookmarkStart w:id="0" w:name="_GoBack"/>
      <w:bookmarkEnd w:id="0"/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Правописание корней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Правописание приставок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Правописание суффиксов (кроме -Н-/-НН-)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Правописание личных окончаний глаголов и 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lastRenderedPageBreak/>
        <w:t>суффиксов причастий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Правописание НЕ и НИ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Слитное, дефисное, раздельное написание слов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Правописание Н, НН в разных частях речи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  4.Пунктуация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Знаки препинания в сложносочиненном 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предложениии в предложении с однородными членами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Пунктуация в предложениях с  обособленными членами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Пунктуация при словах и конструкциях,  не связанных с членами предложения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Пунктуация  в сложноподчиненном предложении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Пунктуация в сложных предложениях      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 разными видами связи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 5.Подготовка к сочинению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Смысловая и композиционная целостность текста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Типы речи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Лексическое значение слова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Средства связи предложений в тексте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Средства выразительности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Вступление (проблема текста, комментарий)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Примеры –иллюстрации (цитата, пересказ, художественная деталь)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Пояснение к примерам. Смысловая связь между примерами.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Позиция автора</w:t>
      </w:r>
    </w:p>
    <w:p w:rsidR="00937912" w:rsidRPr="00415A21" w:rsidRDefault="00937912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Собственное отношение к позици автора</w:t>
      </w:r>
    </w:p>
    <w:p w:rsidR="00937912" w:rsidRPr="00415A21" w:rsidRDefault="00086A19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6.</w:t>
      </w:r>
      <w:r w:rsidR="00937912" w:rsidRPr="00415A21">
        <w:rPr>
          <w:sz w:val="24"/>
          <w:szCs w:val="24"/>
        </w:rPr>
        <w:t xml:space="preserve">Обобщение изученного. </w:t>
      </w:r>
    </w:p>
    <w:p w:rsidR="00937912" w:rsidRPr="00415A21" w:rsidRDefault="00086A19" w:rsidP="00937912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Тестирование обучающихся</w:t>
      </w:r>
      <w:r w:rsidR="00937912" w:rsidRPr="00415A21">
        <w:rPr>
          <w:sz w:val="24"/>
          <w:szCs w:val="24"/>
        </w:rPr>
        <w:t>.</w:t>
      </w:r>
    </w:p>
    <w:p w:rsidR="001430A8" w:rsidRPr="00415A21" w:rsidRDefault="001430A8" w:rsidP="004B6AAA">
      <w:pPr>
        <w:ind w:firstLine="0"/>
        <w:jc w:val="both"/>
        <w:rPr>
          <w:sz w:val="24"/>
          <w:szCs w:val="24"/>
        </w:rPr>
      </w:pPr>
    </w:p>
    <w:p w:rsidR="007B1D50" w:rsidRPr="00415A21" w:rsidRDefault="00826CA4" w:rsidP="00415A21">
      <w:pPr>
        <w:ind w:firstLine="0"/>
        <w:jc w:val="center"/>
        <w:rPr>
          <w:b/>
          <w:sz w:val="32"/>
          <w:szCs w:val="32"/>
          <w:u w:val="single"/>
        </w:rPr>
      </w:pPr>
      <w:r w:rsidRPr="00415A21">
        <w:rPr>
          <w:b/>
          <w:sz w:val="32"/>
          <w:szCs w:val="32"/>
          <w:u w:val="single"/>
        </w:rPr>
        <w:t>3</w:t>
      </w:r>
      <w:r w:rsidR="00CC256D" w:rsidRPr="00415A21">
        <w:rPr>
          <w:b/>
          <w:sz w:val="32"/>
          <w:szCs w:val="32"/>
          <w:u w:val="single"/>
        </w:rPr>
        <w:t>.Планируемые результаты.</w:t>
      </w:r>
    </w:p>
    <w:p w:rsidR="007B1D50" w:rsidRPr="00415A21" w:rsidRDefault="007B1D50" w:rsidP="004B6AAA">
      <w:pPr>
        <w:ind w:firstLine="0"/>
        <w:jc w:val="both"/>
        <w:rPr>
          <w:b/>
          <w:sz w:val="24"/>
          <w:szCs w:val="24"/>
        </w:rPr>
      </w:pPr>
    </w:p>
    <w:p w:rsidR="007B1D50" w:rsidRPr="00415A21" w:rsidRDefault="007B1D50" w:rsidP="007B1D50">
      <w:pPr>
        <w:ind w:firstLine="0"/>
        <w:jc w:val="both"/>
        <w:rPr>
          <w:b/>
          <w:i/>
          <w:sz w:val="24"/>
          <w:szCs w:val="24"/>
        </w:rPr>
      </w:pPr>
      <w:r w:rsidRPr="00415A21">
        <w:rPr>
          <w:b/>
          <w:i/>
          <w:sz w:val="24"/>
          <w:szCs w:val="24"/>
        </w:rPr>
        <w:t>ЛИЧНОСТНЫЕ РЕЗУЛЬТАТЫ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1) гражданского воспитания: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сформированность гражданской позиции обучающегося как активного и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ответственного члена российского общества;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принятие традиционных национальных, общечеловеческих гуманистических и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демократических ценностей, в том числе в сопоставлении с ситуациями,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отражёнными в текстах литературных произведений, написанных на русском языке;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готовность противостоять идеологии экстремизма, национализма,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2) патриотического воспитания:</w:t>
      </w:r>
    </w:p>
    <w:p w:rsidR="007B1D50" w:rsidRPr="00415A21" w:rsidRDefault="0003287B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сформированность российской гражданской идентичности, патриотизма,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уважения к своему народу, чувства ответственности перед Родиной, гордости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за свой край, свою Родину, свой язык и культуру, прошлое и настоящее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многонационального народа России;</w:t>
      </w:r>
    </w:p>
    <w:p w:rsidR="007B1D50" w:rsidRPr="00415A21" w:rsidRDefault="0003287B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ценностное отношение к государственным символам, историческому и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природному наследию, памятникам, боевым подвигам и трудовым достижениям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народа, традициям народов России; достижениям России в науке, искусстве, технологиях, труде;</w:t>
      </w:r>
    </w:p>
    <w:p w:rsidR="0003287B" w:rsidRPr="00415A21" w:rsidRDefault="0003287B" w:rsidP="0003287B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3) духовно-нравственного воспитания:</w:t>
      </w:r>
    </w:p>
    <w:p w:rsidR="0003287B" w:rsidRPr="00415A21" w:rsidRDefault="0003287B" w:rsidP="0003287B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осознание духовных ценностей российского народа;</w:t>
      </w:r>
    </w:p>
    <w:p w:rsidR="0003287B" w:rsidRPr="00415A21" w:rsidRDefault="0003287B" w:rsidP="0003287B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сформированность нравственного сознания, норм этичного поведения;</w:t>
      </w:r>
    </w:p>
    <w:p w:rsidR="0003287B" w:rsidRPr="00415A21" w:rsidRDefault="0003287B" w:rsidP="0003287B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способность оценивать ситуацию и принимать осознанные решения, ориентируясь на морально-нравственные нормы и ценности.</w:t>
      </w:r>
    </w:p>
    <w:p w:rsidR="0003287B" w:rsidRPr="00415A21" w:rsidRDefault="0003287B" w:rsidP="007B1D50">
      <w:pPr>
        <w:ind w:firstLine="0"/>
        <w:jc w:val="both"/>
        <w:rPr>
          <w:sz w:val="24"/>
          <w:szCs w:val="24"/>
        </w:rPr>
      </w:pPr>
    </w:p>
    <w:p w:rsidR="0003287B" w:rsidRPr="00415A21" w:rsidRDefault="0003287B" w:rsidP="007B1D50">
      <w:pPr>
        <w:ind w:firstLine="0"/>
        <w:jc w:val="both"/>
        <w:rPr>
          <w:sz w:val="24"/>
          <w:szCs w:val="24"/>
        </w:rPr>
      </w:pPr>
    </w:p>
    <w:p w:rsidR="0003287B" w:rsidRPr="00415A21" w:rsidRDefault="0003287B" w:rsidP="007B1D50">
      <w:pPr>
        <w:ind w:firstLine="0"/>
        <w:jc w:val="both"/>
        <w:rPr>
          <w:sz w:val="24"/>
          <w:szCs w:val="24"/>
        </w:rPr>
      </w:pPr>
    </w:p>
    <w:p w:rsidR="0003287B" w:rsidRPr="00415A21" w:rsidRDefault="0003287B" w:rsidP="007B1D50">
      <w:pPr>
        <w:ind w:firstLine="0"/>
        <w:jc w:val="both"/>
        <w:rPr>
          <w:sz w:val="24"/>
          <w:szCs w:val="24"/>
        </w:rPr>
      </w:pPr>
    </w:p>
    <w:p w:rsidR="0003287B" w:rsidRPr="00415A21" w:rsidRDefault="0003287B" w:rsidP="007B1D50">
      <w:pPr>
        <w:ind w:firstLine="0"/>
        <w:jc w:val="both"/>
        <w:rPr>
          <w:sz w:val="24"/>
          <w:szCs w:val="24"/>
        </w:rPr>
      </w:pPr>
    </w:p>
    <w:p w:rsidR="0003287B" w:rsidRPr="00415A21" w:rsidRDefault="009D2754" w:rsidP="009D2754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4) эстетического воспитания:</w:t>
      </w:r>
    </w:p>
    <w:p w:rsidR="007B1D50" w:rsidRPr="00415A21" w:rsidRDefault="0003287B" w:rsidP="009D2754">
      <w:pPr>
        <w:ind w:firstLine="0"/>
        <w:jc w:val="both"/>
        <w:rPr>
          <w:sz w:val="24"/>
          <w:szCs w:val="24"/>
        </w:rPr>
      </w:pPr>
      <w:r w:rsidRPr="00415A21">
        <w:rPr>
          <w:b/>
          <w:sz w:val="24"/>
          <w:szCs w:val="24"/>
        </w:rPr>
        <w:t xml:space="preserve">- </w:t>
      </w:r>
      <w:r w:rsidR="009D2754" w:rsidRPr="00415A21">
        <w:rPr>
          <w:b/>
          <w:sz w:val="24"/>
          <w:szCs w:val="24"/>
        </w:rPr>
        <w:t xml:space="preserve"> </w:t>
      </w:r>
      <w:r w:rsidR="007B1D50" w:rsidRPr="00415A21">
        <w:rPr>
          <w:sz w:val="24"/>
          <w:szCs w:val="24"/>
        </w:rPr>
        <w:t>эстетическое отношение к миру</w:t>
      </w:r>
    </w:p>
    <w:p w:rsidR="007B1D50" w:rsidRPr="00415A21" w:rsidRDefault="0003287B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убеждённость в значимости для личности и общества отечественного и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мирового искусства, этнических культурных традиций и народного, в том числе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словесного, творчества;</w:t>
      </w:r>
    </w:p>
    <w:p w:rsidR="007B1D50" w:rsidRPr="00415A21" w:rsidRDefault="0003287B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готовность к самовыражению в разных видах искусства, стремление проявлять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качества творческой личности, в том числе при выполнении творческих работ по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русскому языку;</w:t>
      </w:r>
    </w:p>
    <w:p w:rsidR="0003287B" w:rsidRPr="00415A21" w:rsidRDefault="0003287B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5) физического воспитания:</w:t>
      </w:r>
    </w:p>
    <w:p w:rsidR="007B1D50" w:rsidRPr="00415A21" w:rsidRDefault="0003287B" w:rsidP="007B1D50">
      <w:pPr>
        <w:ind w:firstLine="0"/>
        <w:jc w:val="both"/>
        <w:rPr>
          <w:sz w:val="24"/>
          <w:szCs w:val="24"/>
        </w:rPr>
      </w:pPr>
      <w:r w:rsidRPr="00415A21">
        <w:rPr>
          <w:b/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 xml:space="preserve"> ф</w:t>
      </w:r>
      <w:r w:rsidRPr="00415A21">
        <w:rPr>
          <w:sz w:val="24"/>
          <w:szCs w:val="24"/>
        </w:rPr>
        <w:t xml:space="preserve">ормирования культуры здоровья и </w:t>
      </w:r>
      <w:r w:rsidR="007B1D50" w:rsidRPr="00415A21">
        <w:rPr>
          <w:sz w:val="24"/>
          <w:szCs w:val="24"/>
        </w:rPr>
        <w:t>эмоционального благополучия:</w:t>
      </w:r>
    </w:p>
    <w:p w:rsidR="007B1D50" w:rsidRPr="00415A21" w:rsidRDefault="0003287B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сформированность здорового и безопасного образа жизни, ответственного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отношения к своему здоровью;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6) трудового воспитания:</w:t>
      </w:r>
    </w:p>
    <w:p w:rsidR="007B1D50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готовность к труду, осознание ценности мастерства, трудолюбие;</w:t>
      </w:r>
    </w:p>
    <w:p w:rsidR="007B1D50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готовность к активной деятельности технологической и социальной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направленности, способность инициировать, планировать и самостоятельно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осуществлять такую деятельность, в том числе в процессе изучения русского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языка;</w:t>
      </w:r>
    </w:p>
    <w:p w:rsidR="007B1D50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интерес к различным сферам профессиональной деятельности, в том числе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к деятельности филологов, журналистов, писателей; умение совершать осознанный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выбор будущей профессии и реализовывать собственные жизненные планы;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7) экологического воспитания:</w:t>
      </w:r>
    </w:p>
    <w:p w:rsidR="007B1D50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сформированность экологической культуры, понимание влияния социальноэкономических процессов на состояние природной и социальной среды, осознание</w:t>
      </w:r>
    </w:p>
    <w:p w:rsidR="007B1D50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расширение опыта деятельности экологической направленности;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8) ценности научного познания:</w:t>
      </w:r>
    </w:p>
    <w:p w:rsidR="007B1D50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сформированность мировоззрения, соответствующего современному уровню</w:t>
      </w:r>
    </w:p>
    <w:p w:rsidR="007B1D50" w:rsidRPr="00415A21" w:rsidRDefault="007B1D50" w:rsidP="00810DBC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развития</w:t>
      </w:r>
      <w:r w:rsidR="00810DBC" w:rsidRPr="00415A21">
        <w:rPr>
          <w:sz w:val="24"/>
          <w:szCs w:val="24"/>
        </w:rPr>
        <w:t xml:space="preserve"> науки и общественной практики;</w:t>
      </w:r>
    </w:p>
    <w:p w:rsidR="007B1D50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совершенствование языковой и читательской культуры как средства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взаимодействия между людьми и познания мира;</w:t>
      </w:r>
    </w:p>
    <w:p w:rsidR="007B1D50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состояние, использовать адекватные языковые средства для выражения своего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состояния, </w:t>
      </w:r>
      <w:r w:rsidR="009D2754" w:rsidRPr="00415A21">
        <w:rPr>
          <w:sz w:val="24"/>
          <w:szCs w:val="24"/>
        </w:rPr>
        <w:t xml:space="preserve"> </w:t>
      </w:r>
      <w:r w:rsidRPr="00415A21">
        <w:rPr>
          <w:sz w:val="24"/>
          <w:szCs w:val="24"/>
        </w:rPr>
        <w:t>социальных навыков, включающих способность выстраивать отношения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 другими людьми, заботиться о них, проявлять к ним интерес и разрешать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конфликты с учётом собственного речевого и читательского опыта.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МЕТАПРЕДМЕТНЫЕ РЕЗУЛЬТАТЫ</w:t>
      </w:r>
    </w:p>
    <w:p w:rsidR="00810DBC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i/>
          <w:sz w:val="24"/>
          <w:szCs w:val="24"/>
        </w:rPr>
        <w:t>Базовые логические действия</w:t>
      </w:r>
      <w:r w:rsidRPr="00415A21">
        <w:rPr>
          <w:sz w:val="24"/>
          <w:szCs w:val="24"/>
        </w:rPr>
        <w:t>: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самостоятельно формулировать и актуализировать проблему, рассматривать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её всесторонне;</w:t>
      </w:r>
    </w:p>
    <w:p w:rsidR="007B1D50" w:rsidRPr="00415A21" w:rsidRDefault="00810DBC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классификации и обобщения языковых единиц, языковых явлений и процессов,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текстов различных функциональных разновидностей языка, функциональносмысловых типов, жанров;</w:t>
      </w:r>
    </w:p>
    <w:p w:rsidR="007B1D50" w:rsidRPr="00415A21" w:rsidRDefault="00B24D9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развивать креативное мышление при решении жизненных проблем с учётом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собственного речевого и читательского опыта.</w:t>
      </w:r>
    </w:p>
    <w:p w:rsidR="007B1D50" w:rsidRPr="00415A21" w:rsidRDefault="007B1D50" w:rsidP="007B1D50">
      <w:pPr>
        <w:ind w:firstLine="0"/>
        <w:jc w:val="both"/>
        <w:rPr>
          <w:i/>
          <w:sz w:val="24"/>
          <w:szCs w:val="24"/>
        </w:rPr>
      </w:pPr>
      <w:r w:rsidRPr="00415A21">
        <w:rPr>
          <w:i/>
          <w:sz w:val="24"/>
          <w:szCs w:val="24"/>
        </w:rPr>
        <w:t>Базовые исследовательские действия:</w:t>
      </w:r>
    </w:p>
    <w:p w:rsidR="007B1D50" w:rsidRPr="00415A21" w:rsidRDefault="00B24D9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формировать научный тип мышления, владеть научной, в том числе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лингвистической, терминологией, общенаучными ключевыми понятиями и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методами;</w:t>
      </w:r>
    </w:p>
    <w:p w:rsidR="007B1D50" w:rsidRPr="00415A21" w:rsidRDefault="00B24D9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lastRenderedPageBreak/>
        <w:t xml:space="preserve">- </w:t>
      </w:r>
      <w:r w:rsidR="007B1D50" w:rsidRPr="00415A21">
        <w:rPr>
          <w:sz w:val="24"/>
          <w:szCs w:val="24"/>
        </w:rPr>
        <w:t>ставить и формулировать собственные задачи в образовательной деятельности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и разнообразных жизненных ситуациях;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из источников разных типов, самостоятельно осуществлять поиск, анализ,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систематизацию и интерпретацию информации различных видов и форм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представления;</w:t>
      </w:r>
    </w:p>
    <w:p w:rsidR="007B1D50" w:rsidRPr="00415A21" w:rsidRDefault="00B24D90" w:rsidP="00B24D9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 xml:space="preserve">создавать тексты в различных форматах с учётом назначения информации </w:t>
      </w:r>
    </w:p>
    <w:p w:rsidR="007B1D50" w:rsidRPr="00415A21" w:rsidRDefault="007B1D50" w:rsidP="007B1D50">
      <w:pPr>
        <w:ind w:firstLine="0"/>
        <w:jc w:val="both"/>
        <w:rPr>
          <w:i/>
          <w:sz w:val="24"/>
          <w:szCs w:val="24"/>
        </w:rPr>
      </w:pPr>
      <w:r w:rsidRPr="00415A21">
        <w:rPr>
          <w:i/>
          <w:sz w:val="24"/>
          <w:szCs w:val="24"/>
        </w:rPr>
        <w:t>Коммуникативные универсальные учебные действия</w:t>
      </w:r>
      <w:r w:rsidR="00B24D90" w:rsidRPr="00415A21">
        <w:rPr>
          <w:i/>
          <w:sz w:val="24"/>
          <w:szCs w:val="24"/>
        </w:rPr>
        <w:t>:</w:t>
      </w:r>
    </w:p>
    <w:p w:rsidR="007B1D50" w:rsidRPr="00415A21" w:rsidRDefault="00B24D9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- </w:t>
      </w:r>
      <w:r w:rsidR="007B1D50" w:rsidRPr="00415A21">
        <w:rPr>
          <w:sz w:val="24"/>
          <w:szCs w:val="24"/>
        </w:rPr>
        <w:t>владеть различными способами общения и взаимодействия;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аргументированно вести диалог;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развёрнуто, логично и корректно с точки зрения культуры речи излагать своё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мнение, строить высказывание.</w:t>
      </w:r>
    </w:p>
    <w:p w:rsidR="007B1D50" w:rsidRPr="00415A21" w:rsidRDefault="007B1D50" w:rsidP="007B1D50">
      <w:pPr>
        <w:ind w:firstLine="0"/>
        <w:jc w:val="both"/>
        <w:rPr>
          <w:i/>
          <w:sz w:val="24"/>
          <w:szCs w:val="24"/>
        </w:rPr>
      </w:pPr>
      <w:r w:rsidRPr="00415A21">
        <w:rPr>
          <w:i/>
          <w:sz w:val="24"/>
          <w:szCs w:val="24"/>
        </w:rPr>
        <w:t>Регулятивные универсальные учебные действия</w:t>
      </w:r>
      <w:r w:rsidR="00B24D90" w:rsidRPr="00415A21">
        <w:rPr>
          <w:i/>
          <w:sz w:val="24"/>
          <w:szCs w:val="24"/>
        </w:rPr>
        <w:t>:</w:t>
      </w:r>
    </w:p>
    <w:p w:rsidR="00B24D90" w:rsidRPr="00415A21" w:rsidRDefault="00B24D90" w:rsidP="00B24D9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B24D90" w:rsidRPr="00415A21" w:rsidRDefault="00B24D90" w:rsidP="00B24D9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24D90" w:rsidRPr="00415A21" w:rsidRDefault="00B24D90" w:rsidP="00B24D9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самостоятельно составлять план решения проблемы с учётом имеющихся ресурсов, собственных возможностей и предпочтений;</w:t>
      </w:r>
    </w:p>
    <w:p w:rsidR="00B24D90" w:rsidRPr="00415A21" w:rsidRDefault="00B24D90" w:rsidP="00B24D9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-расширять рамки учебного предмета на основе личных предпочтений;</w:t>
      </w:r>
    </w:p>
    <w:p w:rsidR="00B24D90" w:rsidRPr="00415A21" w:rsidRDefault="00B24D90" w:rsidP="00B24D9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делать осознанный выбор, уметь аргументировать его, брать ответственность за результаты выбора;</w:t>
      </w:r>
    </w:p>
    <w:p w:rsidR="00B24D90" w:rsidRPr="00415A21" w:rsidRDefault="00B24D9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-оценивать приобретённый опыт.</w:t>
      </w:r>
    </w:p>
    <w:p w:rsidR="00B24D90" w:rsidRPr="00415A21" w:rsidRDefault="00B24D90" w:rsidP="007B1D50">
      <w:pPr>
        <w:ind w:firstLine="0"/>
        <w:jc w:val="both"/>
        <w:rPr>
          <w:i/>
          <w:sz w:val="24"/>
          <w:szCs w:val="24"/>
        </w:rPr>
      </w:pP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ПРЕДМЕТНЫЕ РЕЗУЛЬТАТЫ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Язык и речь. Культура речи</w:t>
      </w:r>
      <w:r w:rsidR="00FC570B" w:rsidRPr="00415A21">
        <w:rPr>
          <w:b/>
          <w:sz w:val="24"/>
          <w:szCs w:val="24"/>
        </w:rPr>
        <w:t>.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Система языка. Культура речи</w:t>
      </w:r>
      <w:r w:rsidR="00FC570B" w:rsidRPr="00415A21">
        <w:rPr>
          <w:b/>
          <w:sz w:val="24"/>
          <w:szCs w:val="24"/>
        </w:rPr>
        <w:t>.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Иметь представление о русском языке как системе, знать основные единицы и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уровни языковой системы, анализировать языковые единицы разных уровней</w:t>
      </w:r>
    </w:p>
    <w:p w:rsidR="007B1D50" w:rsidRPr="00415A21" w:rsidRDefault="00E9389E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языковой системы, </w:t>
      </w:r>
      <w:r w:rsidR="00FC570B" w:rsidRPr="00415A21">
        <w:rPr>
          <w:sz w:val="24"/>
          <w:szCs w:val="24"/>
        </w:rPr>
        <w:t>и</w:t>
      </w:r>
      <w:r w:rsidR="007B1D50" w:rsidRPr="00415A21">
        <w:rPr>
          <w:sz w:val="24"/>
          <w:szCs w:val="24"/>
        </w:rPr>
        <w:t>меть представление о культуре речи как разделе лингвистики.</w:t>
      </w:r>
    </w:p>
    <w:p w:rsidR="007B1D50" w:rsidRPr="00415A21" w:rsidRDefault="00E9389E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А</w:t>
      </w:r>
      <w:r w:rsidR="007B1D50" w:rsidRPr="00415A21">
        <w:rPr>
          <w:sz w:val="24"/>
          <w:szCs w:val="24"/>
        </w:rPr>
        <w:t>нализировать речевые высказывания с точки зрения коммуникативной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целесообразности, уместности, точности, ясности, выразительности, соответствия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нормам современного русского литературного языка.</w:t>
      </w:r>
    </w:p>
    <w:p w:rsidR="007B1D50" w:rsidRPr="00415A21" w:rsidRDefault="00E9389E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 И</w:t>
      </w:r>
      <w:r w:rsidR="007B1D50" w:rsidRPr="00415A21">
        <w:rPr>
          <w:sz w:val="24"/>
          <w:szCs w:val="24"/>
        </w:rPr>
        <w:t>спользовать словари русского языка в учебной деятельности.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 xml:space="preserve">Язык </w:t>
      </w:r>
      <w:r w:rsidR="00CC7699" w:rsidRPr="00415A21">
        <w:rPr>
          <w:b/>
          <w:sz w:val="24"/>
          <w:szCs w:val="24"/>
        </w:rPr>
        <w:t xml:space="preserve">и речь. Культура речи. </w:t>
      </w:r>
      <w:r w:rsidRPr="00415A21">
        <w:rPr>
          <w:b/>
          <w:sz w:val="24"/>
          <w:szCs w:val="24"/>
        </w:rPr>
        <w:t xml:space="preserve"> Орфоэпия. Орфоэпическ</w:t>
      </w:r>
      <w:r w:rsidR="00CC7699" w:rsidRPr="00415A21">
        <w:rPr>
          <w:b/>
          <w:sz w:val="24"/>
          <w:szCs w:val="24"/>
        </w:rPr>
        <w:t>ие нормы</w:t>
      </w:r>
    </w:p>
    <w:p w:rsidR="007B1D50" w:rsidRPr="00415A21" w:rsidRDefault="00E9389E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</w:t>
      </w:r>
      <w:r w:rsidR="007B1D50" w:rsidRPr="00415A21">
        <w:rPr>
          <w:sz w:val="24"/>
          <w:szCs w:val="24"/>
        </w:rPr>
        <w:t>пределять изобразительно</w:t>
      </w:r>
      <w:r w:rsidR="00CC7699" w:rsidRPr="00415A21">
        <w:rPr>
          <w:sz w:val="24"/>
          <w:szCs w:val="24"/>
        </w:rPr>
        <w:t xml:space="preserve">-выразительные средства </w:t>
      </w:r>
      <w:r w:rsidR="007B1D50" w:rsidRPr="00415A21">
        <w:rPr>
          <w:sz w:val="24"/>
          <w:szCs w:val="24"/>
        </w:rPr>
        <w:t xml:space="preserve"> в тексте.</w:t>
      </w:r>
    </w:p>
    <w:p w:rsidR="007B1D50" w:rsidRPr="00415A21" w:rsidRDefault="00E9389E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А</w:t>
      </w:r>
      <w:r w:rsidR="007B1D50" w:rsidRPr="00415A21">
        <w:rPr>
          <w:sz w:val="24"/>
          <w:szCs w:val="24"/>
        </w:rPr>
        <w:t>нализировать и характеризовать речевые высказывания (в том числе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собственные) с точки зрения соблюдения орфоэпических и акцентологических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норм современного русского литературного языка.</w:t>
      </w:r>
    </w:p>
    <w:p w:rsidR="007B1D50" w:rsidRPr="00415A21" w:rsidRDefault="00CC7699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 </w:t>
      </w:r>
      <w:r w:rsidR="00E9389E" w:rsidRPr="00415A21">
        <w:rPr>
          <w:sz w:val="24"/>
          <w:szCs w:val="24"/>
        </w:rPr>
        <w:t>И</w:t>
      </w:r>
      <w:r w:rsidR="007B1D50" w:rsidRPr="00415A21">
        <w:rPr>
          <w:sz w:val="24"/>
          <w:szCs w:val="24"/>
        </w:rPr>
        <w:t>спользовать орфоэпический словарь.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 xml:space="preserve"> Лексикология и фразеология</w:t>
      </w:r>
      <w:r w:rsidR="00E9389E" w:rsidRPr="00415A21">
        <w:rPr>
          <w:b/>
          <w:sz w:val="24"/>
          <w:szCs w:val="24"/>
        </w:rPr>
        <w:t>:</w:t>
      </w:r>
    </w:p>
    <w:p w:rsidR="007B1D50" w:rsidRPr="00415A21" w:rsidRDefault="00F407C3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В</w:t>
      </w:r>
      <w:r w:rsidR="007B1D50" w:rsidRPr="00415A21">
        <w:rPr>
          <w:sz w:val="24"/>
          <w:szCs w:val="24"/>
        </w:rPr>
        <w:t>ыполнять лексический анализ слова.</w:t>
      </w:r>
    </w:p>
    <w:p w:rsidR="007B1D50" w:rsidRPr="00415A21" w:rsidRDefault="00CC7699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 </w:t>
      </w:r>
      <w:r w:rsidR="00F407C3" w:rsidRPr="00415A21">
        <w:rPr>
          <w:sz w:val="24"/>
          <w:szCs w:val="24"/>
        </w:rPr>
        <w:t>О</w:t>
      </w:r>
      <w:r w:rsidR="007B1D50" w:rsidRPr="00415A21">
        <w:rPr>
          <w:sz w:val="24"/>
          <w:szCs w:val="24"/>
        </w:rPr>
        <w:t>пределять изобразительно-выразительные средства лексики.</w:t>
      </w:r>
    </w:p>
    <w:p w:rsidR="007B1D50" w:rsidRPr="00415A21" w:rsidRDefault="00F407C3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А</w:t>
      </w:r>
      <w:r w:rsidR="007B1D50" w:rsidRPr="00415A21">
        <w:rPr>
          <w:sz w:val="24"/>
          <w:szCs w:val="24"/>
        </w:rPr>
        <w:t>нализировать и характеризовать высказывания (в том числе собственные)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 точки зрения соблюдения лексических норм современного русского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литературного языка.</w:t>
      </w:r>
    </w:p>
    <w:p w:rsidR="007B1D50" w:rsidRPr="00415A21" w:rsidRDefault="00F407C3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</w:t>
      </w:r>
      <w:r w:rsidR="007B1D50" w:rsidRPr="00415A21">
        <w:rPr>
          <w:sz w:val="24"/>
          <w:szCs w:val="24"/>
        </w:rPr>
        <w:t>облюдать лексические нормы.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Морфология. Морфологические нормы</w:t>
      </w:r>
    </w:p>
    <w:p w:rsidR="007B1D50" w:rsidRPr="00415A21" w:rsidRDefault="00F407C3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</w:t>
      </w:r>
      <w:r w:rsidR="007B1D50" w:rsidRPr="00415A21">
        <w:rPr>
          <w:sz w:val="24"/>
          <w:szCs w:val="24"/>
        </w:rPr>
        <w:t>пределять особенности употребления в тексте слов разных частей речи.</w:t>
      </w:r>
    </w:p>
    <w:p w:rsidR="007B1D50" w:rsidRPr="00415A21" w:rsidRDefault="00F407C3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А</w:t>
      </w:r>
      <w:r w:rsidR="007B1D50" w:rsidRPr="00415A21">
        <w:rPr>
          <w:sz w:val="24"/>
          <w:szCs w:val="24"/>
        </w:rPr>
        <w:t>нализировать и характеризовать высказывания (в том числе собственные)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 точки зрения соблюдения морфологических норм современного русского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литературного языка.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b/>
          <w:sz w:val="24"/>
          <w:szCs w:val="24"/>
        </w:rPr>
        <w:t>Орфография. Основные правила орфографии</w:t>
      </w:r>
    </w:p>
    <w:p w:rsidR="007B1D50" w:rsidRPr="00415A21" w:rsidRDefault="00CC7699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lastRenderedPageBreak/>
        <w:t>- у</w:t>
      </w:r>
      <w:r w:rsidR="007B1D50" w:rsidRPr="00415A21">
        <w:rPr>
          <w:sz w:val="24"/>
          <w:szCs w:val="24"/>
        </w:rPr>
        <w:t>меть представление о принципах и разделах русской орфографии.</w:t>
      </w:r>
    </w:p>
    <w:p w:rsidR="007B1D50" w:rsidRPr="00415A21" w:rsidRDefault="00CC7699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в</w:t>
      </w:r>
      <w:r w:rsidR="007B1D50" w:rsidRPr="00415A21">
        <w:rPr>
          <w:sz w:val="24"/>
          <w:szCs w:val="24"/>
        </w:rPr>
        <w:t>ыполнять орфографический анализ слова.</w:t>
      </w:r>
    </w:p>
    <w:p w:rsidR="007B1D50" w:rsidRPr="00415A21" w:rsidRDefault="00CC7699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а</w:t>
      </w:r>
      <w:r w:rsidR="007B1D50" w:rsidRPr="00415A21">
        <w:rPr>
          <w:sz w:val="24"/>
          <w:szCs w:val="24"/>
        </w:rPr>
        <w:t>нализировать и характеризовать текст (в том числе собственный) с точки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зрения соблюдения орфографических правил современного русского</w:t>
      </w:r>
    </w:p>
    <w:p w:rsidR="007B1D50" w:rsidRPr="00415A21" w:rsidRDefault="007B1D50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литературного языка (в рамках изученного).</w:t>
      </w:r>
    </w:p>
    <w:p w:rsidR="007B1D50" w:rsidRPr="00415A21" w:rsidRDefault="00CC7699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с</w:t>
      </w:r>
      <w:r w:rsidR="007B1D50" w:rsidRPr="00415A21">
        <w:rPr>
          <w:sz w:val="24"/>
          <w:szCs w:val="24"/>
        </w:rPr>
        <w:t>облюдать правила орфографии.</w:t>
      </w:r>
    </w:p>
    <w:p w:rsidR="007B1D50" w:rsidRPr="00415A21" w:rsidRDefault="00CC7699" w:rsidP="007B1D50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- и</w:t>
      </w:r>
      <w:r w:rsidR="007B1D50" w:rsidRPr="00415A21">
        <w:rPr>
          <w:sz w:val="24"/>
          <w:szCs w:val="24"/>
        </w:rPr>
        <w:t>спользовать орфографические словари.</w:t>
      </w:r>
    </w:p>
    <w:p w:rsidR="007B1D50" w:rsidRPr="00415A21" w:rsidRDefault="007B1D50" w:rsidP="007B1D50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Речь. Речевое общение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Создавать тексты разных функционально-смысловых типов; тексты разных жанров.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Употреблять языковые средства с учётом речевой ситуации.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Соблюдать в устной речи и на письме нормы современного русского литературного языка.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словоупотребления.</w:t>
      </w:r>
    </w:p>
    <w:p w:rsidR="00E9389E" w:rsidRPr="00415A21" w:rsidRDefault="00E9389E" w:rsidP="00E9389E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Текст. Информационно-смысловая переработка текста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Выявлять логико-смысловые отношения между предложениями в тексте.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Корректировать текст: устранять логические, грамматические и речевые ошибки.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Понимать, оценивать и комментировать уместность (неуместность)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употребления разговорной и просторечной лексики, жаргонизмов; оправданность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(неоправданность) употребления иноязычных заимствований; нарушения речевого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этикета, этических норм в речевом общении и других.</w:t>
      </w:r>
    </w:p>
    <w:p w:rsidR="00E9389E" w:rsidRPr="00415A21" w:rsidRDefault="00E9389E" w:rsidP="00E9389E">
      <w:pPr>
        <w:ind w:firstLine="0"/>
        <w:jc w:val="both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 xml:space="preserve"> Синтаксис. Синтаксические нормы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Выполнять синтаксический анализ словосочетания, простого и сложного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предложения.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Определять изобразительно-выразительные средства синтаксиса русского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языка (в рамках изученного).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Анализировать, характеризовать и оценивать высказывания с точки зрения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основных норм согласования сказуемого с подлежащим, употребления падежной и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предложно-падежной формы управляемого слова в словосочетании, употребления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однородных членов предложения, причастного и деепричастного оборотов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(в рамках изученного).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Соблюдать синтаксические нормы.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  <w:r w:rsidRPr="00415A21">
        <w:rPr>
          <w:sz w:val="24"/>
          <w:szCs w:val="24"/>
        </w:rPr>
        <w:t>Использовать словари грамматических трудностей, справочники.</w:t>
      </w:r>
    </w:p>
    <w:p w:rsidR="00E9389E" w:rsidRPr="00415A21" w:rsidRDefault="00E9389E" w:rsidP="00E9389E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E9389E" w:rsidRPr="00415A21" w:rsidRDefault="00E9389E" w:rsidP="007B1D50">
      <w:pPr>
        <w:ind w:firstLine="0"/>
        <w:jc w:val="both"/>
        <w:rPr>
          <w:sz w:val="24"/>
          <w:szCs w:val="24"/>
        </w:rPr>
      </w:pPr>
    </w:p>
    <w:p w:rsidR="0061603E" w:rsidRPr="00415A21" w:rsidRDefault="00826CA4" w:rsidP="00415A21">
      <w:pPr>
        <w:ind w:firstLine="0"/>
        <w:jc w:val="center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4</w:t>
      </w:r>
      <w:r w:rsidR="00EE361E" w:rsidRPr="00415A21">
        <w:rPr>
          <w:b/>
          <w:sz w:val="24"/>
          <w:szCs w:val="24"/>
        </w:rPr>
        <w:t>.Тематическое планирование.</w:t>
      </w:r>
    </w:p>
    <w:p w:rsidR="0061603E" w:rsidRPr="00415A21" w:rsidRDefault="0061603E" w:rsidP="00415A21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1"/>
        <w:gridCol w:w="2221"/>
        <w:gridCol w:w="1110"/>
        <w:gridCol w:w="1984"/>
        <w:gridCol w:w="284"/>
        <w:gridCol w:w="20"/>
        <w:gridCol w:w="1823"/>
        <w:gridCol w:w="2233"/>
      </w:tblGrid>
      <w:tr w:rsidR="00EE361E" w:rsidRPr="00415A21" w:rsidTr="003C0C70">
        <w:tc>
          <w:tcPr>
            <w:tcW w:w="463" w:type="dxa"/>
            <w:gridSpan w:val="2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№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5221" w:type="dxa"/>
            <w:gridSpan w:val="5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                   Количество часов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Электронные(цифровые)образовательные ресурсы</w:t>
            </w:r>
          </w:p>
        </w:tc>
      </w:tr>
      <w:tr w:rsidR="00D96B16" w:rsidRPr="00415A21" w:rsidTr="00415A21">
        <w:tc>
          <w:tcPr>
            <w:tcW w:w="463" w:type="dxa"/>
            <w:gridSpan w:val="2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Контр.работы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Практическте работы</w:t>
            </w:r>
          </w:p>
        </w:tc>
        <w:tc>
          <w:tcPr>
            <w:tcW w:w="2233" w:type="dxa"/>
            <w:vMerge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96B16" w:rsidRPr="00415A21" w:rsidTr="00415A21">
        <w:tc>
          <w:tcPr>
            <w:tcW w:w="463" w:type="dxa"/>
            <w:gridSpan w:val="2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EE361E" w:rsidRPr="00415A21" w:rsidRDefault="007F07F1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Знакомство с демоверсией, кодификатором и спецификацией   ЕГЭ. Обучение заполнению бланков ЕГЭ.</w:t>
            </w:r>
          </w:p>
        </w:tc>
        <w:tc>
          <w:tcPr>
            <w:tcW w:w="1110" w:type="dxa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EE361E" w:rsidRPr="00415A21" w:rsidRDefault="0053113A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  <w:lang w:val="en-US"/>
              </w:rPr>
              <w:t>http</w:t>
            </w:r>
            <w:r w:rsidRPr="00415A21">
              <w:rPr>
                <w:sz w:val="24"/>
                <w:szCs w:val="24"/>
              </w:rPr>
              <w:t>:</w:t>
            </w:r>
            <w:r w:rsidRPr="00415A21">
              <w:rPr>
                <w:sz w:val="24"/>
                <w:szCs w:val="24"/>
                <w:lang w:val="en-US"/>
              </w:rPr>
              <w:t>//www</w:t>
            </w:r>
            <w:r w:rsidRPr="00415A21">
              <w:rPr>
                <w:sz w:val="24"/>
                <w:szCs w:val="24"/>
              </w:rPr>
              <w:t>.</w:t>
            </w:r>
            <w:r w:rsidRPr="00415A21">
              <w:rPr>
                <w:sz w:val="24"/>
                <w:szCs w:val="24"/>
                <w:lang w:val="en-US"/>
              </w:rPr>
              <w:t>edu</w:t>
            </w:r>
            <w:r w:rsidRPr="00415A21">
              <w:rPr>
                <w:sz w:val="24"/>
                <w:szCs w:val="24"/>
              </w:rPr>
              <w:t>.</w:t>
            </w:r>
            <w:r w:rsidRPr="00415A21">
              <w:rPr>
                <w:sz w:val="24"/>
                <w:szCs w:val="24"/>
                <w:lang w:val="en-US"/>
              </w:rPr>
              <w:t>ru</w:t>
            </w:r>
            <w:r w:rsidRPr="00415A21">
              <w:rPr>
                <w:sz w:val="24"/>
                <w:szCs w:val="24"/>
              </w:rPr>
              <w:t>.</w:t>
            </w:r>
          </w:p>
        </w:tc>
      </w:tr>
      <w:tr w:rsidR="00D96B16" w:rsidRPr="00415A21" w:rsidTr="00415A21">
        <w:tc>
          <w:tcPr>
            <w:tcW w:w="463" w:type="dxa"/>
            <w:gridSpan w:val="2"/>
            <w:shd w:val="clear" w:color="auto" w:fill="auto"/>
          </w:tcPr>
          <w:p w:rsidR="00EE361E" w:rsidRPr="00415A21" w:rsidRDefault="00D96B16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7F07F1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2.Стилистический анализ текста </w:t>
            </w:r>
            <w:r w:rsidR="007F07F1" w:rsidRPr="00415A21">
              <w:rPr>
                <w:sz w:val="24"/>
                <w:szCs w:val="24"/>
              </w:rPr>
              <w:t>Главная информация  текста</w:t>
            </w:r>
          </w:p>
          <w:p w:rsidR="007F07F1" w:rsidRPr="00415A21" w:rsidRDefault="007F07F1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 Средства связи предложений в тексте</w:t>
            </w:r>
          </w:p>
          <w:p w:rsidR="007F07F1" w:rsidRPr="00415A21" w:rsidRDefault="007F07F1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Лексическое значение слова</w:t>
            </w:r>
          </w:p>
          <w:p w:rsidR="007F07F1" w:rsidRPr="00415A21" w:rsidRDefault="007F07F1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Ударение в слове</w:t>
            </w:r>
          </w:p>
          <w:p w:rsidR="007F07F1" w:rsidRPr="00415A21" w:rsidRDefault="007F07F1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Паронимы</w:t>
            </w:r>
          </w:p>
          <w:p w:rsidR="007F07F1" w:rsidRPr="00415A21" w:rsidRDefault="007F07F1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Употребление паронимов в речи</w:t>
            </w:r>
          </w:p>
          <w:p w:rsidR="007F07F1" w:rsidRPr="00415A21" w:rsidRDefault="007F07F1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Синтаксические нормы. Нормы согласования. </w:t>
            </w:r>
          </w:p>
          <w:p w:rsidR="00EE361E" w:rsidRPr="00415A21" w:rsidRDefault="007F07F1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Нормы управления.</w:t>
            </w:r>
          </w:p>
        </w:tc>
        <w:tc>
          <w:tcPr>
            <w:tcW w:w="1110" w:type="dxa"/>
            <w:shd w:val="clear" w:color="auto" w:fill="auto"/>
          </w:tcPr>
          <w:p w:rsidR="00EE361E" w:rsidRPr="00415A21" w:rsidRDefault="00BF49A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E361E" w:rsidRPr="00415A21" w:rsidRDefault="008808D3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6A2237" w:rsidRPr="00415A21" w:rsidRDefault="003C20C6" w:rsidP="004B6AAA">
            <w:pPr>
              <w:ind w:firstLine="0"/>
              <w:jc w:val="both"/>
            </w:pPr>
            <w:r w:rsidRPr="00415A21">
              <w:rPr>
                <w:sz w:val="24"/>
                <w:szCs w:val="24"/>
              </w:rPr>
              <w:t>Библиотека ЦОК https://</w:t>
            </w:r>
            <w:r w:rsidR="006A2237" w:rsidRPr="00415A21">
              <w:t xml:space="preserve"> </w:t>
            </w:r>
          </w:p>
          <w:p w:rsidR="006A2237" w:rsidRPr="00415A21" w:rsidRDefault="006A2237" w:rsidP="004B6AAA">
            <w:pPr>
              <w:ind w:firstLine="0"/>
              <w:jc w:val="both"/>
            </w:pPr>
          </w:p>
          <w:p w:rsidR="006A2237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ГЛАГОЛИЦА Толковый словарь крылатых слов http://www.comiks.ru/dic/</w:t>
            </w:r>
          </w:p>
          <w:p w:rsidR="00EE361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http://gramota.</w:t>
            </w:r>
            <w:r w:rsidR="003C20C6" w:rsidRPr="00415A21">
              <w:rPr>
                <w:sz w:val="24"/>
                <w:szCs w:val="24"/>
              </w:rPr>
              <w:t>m.edsoo.ru</w:t>
            </w:r>
          </w:p>
        </w:tc>
      </w:tr>
      <w:tr w:rsidR="00D96B16" w:rsidRPr="00415A21" w:rsidTr="003C0C70">
        <w:tc>
          <w:tcPr>
            <w:tcW w:w="10138" w:type="dxa"/>
            <w:gridSpan w:val="9"/>
            <w:shd w:val="clear" w:color="auto" w:fill="auto"/>
          </w:tcPr>
          <w:p w:rsidR="00D96B16" w:rsidRPr="00415A21" w:rsidRDefault="00D96B16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                             </w:t>
            </w:r>
            <w:r w:rsidR="00A66DF9" w:rsidRPr="00415A21">
              <w:rPr>
                <w:sz w:val="24"/>
                <w:szCs w:val="24"/>
              </w:rPr>
              <w:t xml:space="preserve">         </w:t>
            </w:r>
            <w:r w:rsidRPr="00415A21">
              <w:rPr>
                <w:sz w:val="24"/>
                <w:szCs w:val="24"/>
              </w:rPr>
              <w:t xml:space="preserve">  </w:t>
            </w:r>
            <w:r w:rsidR="00A66DF9" w:rsidRPr="00415A21">
              <w:rPr>
                <w:sz w:val="24"/>
                <w:szCs w:val="24"/>
              </w:rPr>
              <w:t>Орфография.</w:t>
            </w:r>
          </w:p>
        </w:tc>
      </w:tr>
      <w:tr w:rsidR="008808D3" w:rsidRPr="00415A21" w:rsidTr="003C0C70">
        <w:tc>
          <w:tcPr>
            <w:tcW w:w="392" w:type="dxa"/>
            <w:vMerge w:val="restart"/>
            <w:shd w:val="clear" w:color="auto" w:fill="auto"/>
          </w:tcPr>
          <w:p w:rsidR="008808D3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</w:tcPr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Правописание корней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Правописание приставок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Правописание суффиксов (кроме -Н-/-НН-)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Правописание личных окончаний глаголов и 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суффиксов причастий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Правописание НЕ и НИ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Слитное, дефисное, раздельное написание слов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lastRenderedPageBreak/>
              <w:t>Правописание Н, НН в разных частях</w:t>
            </w:r>
          </w:p>
          <w:p w:rsidR="008808D3" w:rsidRPr="00415A21" w:rsidRDefault="008808D3" w:rsidP="004B6AAA">
            <w:pPr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.</w:t>
            </w:r>
          </w:p>
        </w:tc>
        <w:tc>
          <w:tcPr>
            <w:tcW w:w="7454" w:type="dxa"/>
            <w:gridSpan w:val="6"/>
            <w:shd w:val="clear" w:color="auto" w:fill="auto"/>
          </w:tcPr>
          <w:p w:rsidR="008808D3" w:rsidRPr="00415A21" w:rsidRDefault="008808D3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B65FE" w:rsidRPr="00415A21" w:rsidTr="00415A21">
        <w:tc>
          <w:tcPr>
            <w:tcW w:w="392" w:type="dxa"/>
            <w:vMerge/>
            <w:shd w:val="clear" w:color="auto" w:fill="auto"/>
          </w:tcPr>
          <w:p w:rsidR="00FB65FE" w:rsidRPr="00415A21" w:rsidRDefault="00FB65F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vMerge/>
            <w:shd w:val="clear" w:color="auto" w:fill="auto"/>
          </w:tcPr>
          <w:p w:rsidR="00FB65FE" w:rsidRPr="00415A21" w:rsidRDefault="00FB65F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B65FE" w:rsidRPr="00415A21" w:rsidRDefault="00BF49A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           7</w:t>
            </w:r>
          </w:p>
        </w:tc>
        <w:tc>
          <w:tcPr>
            <w:tcW w:w="2288" w:type="dxa"/>
            <w:gridSpan w:val="3"/>
            <w:shd w:val="clear" w:color="auto" w:fill="auto"/>
          </w:tcPr>
          <w:p w:rsidR="00FB65FE" w:rsidRPr="00415A21" w:rsidRDefault="00FB65F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FB65FE" w:rsidRPr="00415A21" w:rsidRDefault="00FB65F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FB65F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Библиотека ЦОК https://m.edsoo.ru</w:t>
            </w:r>
          </w:p>
        </w:tc>
      </w:tr>
      <w:tr w:rsidR="00D96B16" w:rsidRPr="00415A21" w:rsidTr="003C0C70">
        <w:tc>
          <w:tcPr>
            <w:tcW w:w="392" w:type="dxa"/>
            <w:shd w:val="clear" w:color="auto" w:fill="auto"/>
          </w:tcPr>
          <w:p w:rsidR="00D96B16" w:rsidRPr="00415A21" w:rsidRDefault="00D96B16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746" w:type="dxa"/>
            <w:gridSpan w:val="8"/>
            <w:shd w:val="clear" w:color="auto" w:fill="auto"/>
          </w:tcPr>
          <w:p w:rsidR="00D96B16" w:rsidRPr="00415A21" w:rsidRDefault="00FB65F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                           </w:t>
            </w:r>
            <w:r w:rsidR="00A66DF9" w:rsidRPr="00415A21">
              <w:rPr>
                <w:sz w:val="24"/>
                <w:szCs w:val="24"/>
              </w:rPr>
              <w:t xml:space="preserve">       </w:t>
            </w:r>
            <w:r w:rsidRPr="00415A21">
              <w:rPr>
                <w:sz w:val="24"/>
                <w:szCs w:val="24"/>
              </w:rPr>
              <w:t xml:space="preserve">  </w:t>
            </w:r>
            <w:r w:rsidR="00A66DF9" w:rsidRPr="00415A21">
              <w:rPr>
                <w:sz w:val="24"/>
                <w:szCs w:val="24"/>
              </w:rPr>
              <w:t>Пунктуация</w:t>
            </w:r>
          </w:p>
        </w:tc>
      </w:tr>
      <w:tr w:rsidR="00D96B16" w:rsidRPr="00415A21" w:rsidTr="00415A21">
        <w:tc>
          <w:tcPr>
            <w:tcW w:w="392" w:type="dxa"/>
            <w:shd w:val="clear" w:color="auto" w:fill="auto"/>
          </w:tcPr>
          <w:p w:rsidR="00EE361E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Знаки препинания в сложносочиненном 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предложениии в предложении с однородными членами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Пунктуация в предложениях с  обособленными членами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Пунктуация при словах и конструкциях,  не связанных с членами предложения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Пунктуация  в сложноподчиненном предложении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Пунктуация в сложных предложениях      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 разными видами связи.</w:t>
            </w:r>
          </w:p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EE361E" w:rsidRPr="00415A21" w:rsidRDefault="00BF49A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1984" w:type="dxa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F24B4B" w:rsidRPr="00415A21" w:rsidRDefault="00F24B4B" w:rsidP="004B6AAA">
            <w:pPr>
              <w:ind w:firstLine="0"/>
              <w:jc w:val="both"/>
              <w:rPr>
                <w:sz w:val="24"/>
                <w:szCs w:val="24"/>
              </w:rPr>
            </w:pPr>
          </w:p>
          <w:p w:rsidR="00F24B4B" w:rsidRPr="00415A21" w:rsidRDefault="00F24B4B" w:rsidP="004B6AAA">
            <w:pPr>
              <w:ind w:firstLine="0"/>
              <w:jc w:val="both"/>
              <w:rPr>
                <w:sz w:val="24"/>
                <w:szCs w:val="24"/>
              </w:rPr>
            </w:pPr>
          </w:p>
          <w:p w:rsidR="00F24B4B" w:rsidRPr="00415A21" w:rsidRDefault="00F24B4B" w:rsidP="004B6AAA">
            <w:pPr>
              <w:ind w:firstLine="0"/>
              <w:jc w:val="both"/>
              <w:rPr>
                <w:sz w:val="24"/>
                <w:szCs w:val="24"/>
              </w:rPr>
            </w:pPr>
          </w:p>
          <w:p w:rsidR="00F24B4B" w:rsidRPr="00415A21" w:rsidRDefault="00F24B4B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96B16" w:rsidRPr="00415A21" w:rsidTr="003C0C70">
        <w:tc>
          <w:tcPr>
            <w:tcW w:w="392" w:type="dxa"/>
            <w:shd w:val="clear" w:color="auto" w:fill="auto"/>
          </w:tcPr>
          <w:p w:rsidR="00D96B16" w:rsidRPr="00415A21" w:rsidRDefault="00D96B16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746" w:type="dxa"/>
            <w:gridSpan w:val="8"/>
            <w:shd w:val="clear" w:color="auto" w:fill="auto"/>
          </w:tcPr>
          <w:p w:rsidR="00D96B16" w:rsidRPr="00415A21" w:rsidRDefault="00D96B16" w:rsidP="004B6AAA">
            <w:pPr>
              <w:ind w:firstLine="0"/>
              <w:jc w:val="both"/>
              <w:rPr>
                <w:sz w:val="24"/>
                <w:szCs w:val="24"/>
              </w:rPr>
            </w:pPr>
          </w:p>
          <w:p w:rsidR="00D96B16" w:rsidRPr="00415A21" w:rsidRDefault="00D96B16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                         </w:t>
            </w:r>
            <w:r w:rsidR="00BF49AB" w:rsidRPr="00415A21">
              <w:rPr>
                <w:sz w:val="24"/>
                <w:szCs w:val="24"/>
              </w:rPr>
              <w:t>Подготовка к сочинению</w:t>
            </w:r>
          </w:p>
        </w:tc>
      </w:tr>
      <w:tr w:rsidR="00D96B16" w:rsidRPr="00415A21" w:rsidTr="00415A21">
        <w:tc>
          <w:tcPr>
            <w:tcW w:w="392" w:type="dxa"/>
            <w:shd w:val="clear" w:color="auto" w:fill="auto"/>
          </w:tcPr>
          <w:p w:rsidR="00EE361E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5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Смысловая и композиционная целостность текста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Типы речи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Лексическое значение слова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Средства связи предложений в тексте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Средства выразительности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Вступление (проблема текста, комментарий)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Примеры –иллюстрации (цитата, пересказ, художественная деталь)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Пояснение к примерам. </w:t>
            </w:r>
            <w:r w:rsidRPr="00415A21">
              <w:rPr>
                <w:sz w:val="24"/>
                <w:szCs w:val="24"/>
              </w:rPr>
              <w:lastRenderedPageBreak/>
              <w:t>Смысловая связь между примерами.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Позиция автора</w:t>
            </w:r>
          </w:p>
          <w:p w:rsidR="00A66DF9" w:rsidRPr="00415A21" w:rsidRDefault="00A66DF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Собственное отношение к позици автора.Заключение.</w:t>
            </w:r>
          </w:p>
          <w:p w:rsidR="00EE361E" w:rsidRPr="00415A21" w:rsidRDefault="00EE361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EE361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EE361E" w:rsidRPr="00415A21" w:rsidRDefault="001E5AA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EE361E" w:rsidRPr="00415A21" w:rsidRDefault="001E5AA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EE361E" w:rsidRPr="00415A21" w:rsidRDefault="003C20C6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Библиотека ЦОК </w:t>
            </w:r>
            <w:hyperlink r:id="rId9" w:history="1">
              <w:r w:rsidR="00BE0288" w:rsidRPr="00415A21">
                <w:rPr>
                  <w:rStyle w:val="aa"/>
                  <w:color w:val="auto"/>
                  <w:sz w:val="24"/>
                  <w:szCs w:val="24"/>
                  <w:u w:val="none"/>
                </w:rPr>
                <w:t>https://m.edsoo.ru</w:t>
              </w:r>
            </w:hyperlink>
          </w:p>
          <w:p w:rsidR="00BE0288" w:rsidRPr="00415A21" w:rsidRDefault="00BE0288" w:rsidP="004B6AAA">
            <w:pPr>
              <w:ind w:firstLine="0"/>
              <w:jc w:val="both"/>
              <w:rPr>
                <w:sz w:val="24"/>
                <w:szCs w:val="24"/>
              </w:rPr>
            </w:pPr>
          </w:p>
          <w:p w:rsidR="00BE0288" w:rsidRPr="00415A21" w:rsidRDefault="00BE0288" w:rsidP="004B6AAA">
            <w:pPr>
              <w:ind w:firstLine="0"/>
              <w:jc w:val="both"/>
              <w:rPr>
                <w:sz w:val="24"/>
                <w:szCs w:val="24"/>
              </w:rPr>
            </w:pPr>
          </w:p>
          <w:p w:rsidR="00BE0288" w:rsidRPr="00415A21" w:rsidRDefault="00F24B4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.</w:t>
            </w:r>
          </w:p>
          <w:p w:rsidR="00BE0288" w:rsidRPr="00415A21" w:rsidRDefault="00BE0288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B65FE" w:rsidRPr="00415A21" w:rsidTr="00415A21">
        <w:tc>
          <w:tcPr>
            <w:tcW w:w="392" w:type="dxa"/>
            <w:shd w:val="clear" w:color="auto" w:fill="auto"/>
          </w:tcPr>
          <w:p w:rsidR="00FB65FE" w:rsidRPr="00415A21" w:rsidRDefault="00FB65F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FB65FE" w:rsidRPr="00415A21" w:rsidRDefault="00FB65F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B65FE" w:rsidRPr="00415A21" w:rsidRDefault="00FB65F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65FE" w:rsidRPr="00415A21" w:rsidRDefault="001E5AA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FB65F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FB65FE" w:rsidRPr="00415A21" w:rsidRDefault="00FB65F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1603E" w:rsidRPr="00415A21" w:rsidRDefault="0061603E" w:rsidP="004B6AAA">
      <w:pPr>
        <w:ind w:firstLine="0"/>
        <w:jc w:val="both"/>
        <w:rPr>
          <w:sz w:val="24"/>
          <w:szCs w:val="24"/>
        </w:rPr>
      </w:pPr>
    </w:p>
    <w:p w:rsidR="001430A8" w:rsidRPr="00415A21" w:rsidRDefault="001430A8" w:rsidP="004B6AAA">
      <w:pPr>
        <w:ind w:firstLine="0"/>
        <w:jc w:val="both"/>
        <w:rPr>
          <w:sz w:val="24"/>
          <w:szCs w:val="24"/>
        </w:rPr>
      </w:pPr>
    </w:p>
    <w:p w:rsidR="001430A8" w:rsidRPr="00415A21" w:rsidRDefault="00826CA4" w:rsidP="00415A21">
      <w:pPr>
        <w:ind w:firstLine="0"/>
        <w:jc w:val="center"/>
        <w:rPr>
          <w:b/>
          <w:sz w:val="24"/>
          <w:szCs w:val="24"/>
        </w:rPr>
      </w:pPr>
      <w:r w:rsidRPr="00415A21">
        <w:rPr>
          <w:b/>
          <w:sz w:val="24"/>
          <w:szCs w:val="24"/>
        </w:rPr>
        <w:t>5</w:t>
      </w:r>
      <w:r w:rsidR="001E5AAE" w:rsidRPr="00415A21">
        <w:rPr>
          <w:b/>
          <w:sz w:val="24"/>
          <w:szCs w:val="24"/>
        </w:rPr>
        <w:t>.Поурочное планирование.</w:t>
      </w:r>
    </w:p>
    <w:p w:rsidR="0061603E" w:rsidRPr="00415A21" w:rsidRDefault="0061603E" w:rsidP="004B6AAA">
      <w:pPr>
        <w:ind w:firstLine="0"/>
        <w:jc w:val="both"/>
        <w:rPr>
          <w:sz w:val="24"/>
          <w:szCs w:val="24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134"/>
        <w:gridCol w:w="1276"/>
        <w:gridCol w:w="1432"/>
        <w:gridCol w:w="2233"/>
      </w:tblGrid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Контр.р-ты</w:t>
            </w: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233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Электронные(цифровые)образовательные ресурсы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BF49A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t xml:space="preserve"> </w:t>
            </w:r>
            <w:r w:rsidRPr="00415A21">
              <w:rPr>
                <w:sz w:val="24"/>
                <w:szCs w:val="24"/>
              </w:rPr>
              <w:t>Знакомство с демоверсией, кодификатором и спецификацией   ЕГЭ. Обучение заполнению бланков ЕГЭ.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3C20C6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.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BF49A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Главная информация  текста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BF49A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0F6484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BF49A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0F6484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BF49A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Ударение в слове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3C20C6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Библиотека ЦОК https://m.edsoo.ru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0F6484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BF49A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Паронимы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Употребление паронимов в речи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D461C" w:rsidRPr="008B40D3" w:rsidRDefault="008D39B9" w:rsidP="004B6AAA">
            <w:pPr>
              <w:pStyle w:val="2"/>
              <w:ind w:firstLine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B40D3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Синтаксические нормы. Нормы согласования.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Нормы управления.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Орфография.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Best-language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Правописание корней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Best-language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BE0288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http://gramota.ru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Правописание суффиксов (кроме -Н-/-НН-)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Best-language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Правописание личных окончаний глаголов и </w:t>
            </w:r>
          </w:p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суффиксов причастий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BE0288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http://gramma.ru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Правописание НЕ и НИ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F24B4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http://gramma.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D461C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Best-language</w:t>
            </w: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Правописание Н, НН в разных частях речи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6D461C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Best-language</w:t>
            </w: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Пунктуация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D461C" w:rsidRPr="00415A21" w:rsidTr="00415A21">
        <w:tc>
          <w:tcPr>
            <w:tcW w:w="675" w:type="dxa"/>
            <w:shd w:val="clear" w:color="auto" w:fill="auto"/>
          </w:tcPr>
          <w:p w:rsidR="006D461C" w:rsidRPr="00415A21" w:rsidRDefault="00100F8C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Знаки препинания в сложносочиненном </w:t>
            </w:r>
          </w:p>
          <w:p w:rsidR="006D461C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предложениии в предложении </w:t>
            </w:r>
            <w:r w:rsidRPr="00415A21">
              <w:rPr>
                <w:sz w:val="24"/>
                <w:szCs w:val="24"/>
              </w:rPr>
              <w:lastRenderedPageBreak/>
              <w:t>с однородными членами</w:t>
            </w:r>
          </w:p>
        </w:tc>
        <w:tc>
          <w:tcPr>
            <w:tcW w:w="1134" w:type="dxa"/>
            <w:shd w:val="clear" w:color="auto" w:fill="auto"/>
          </w:tcPr>
          <w:p w:rsidR="006D461C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6D461C" w:rsidRPr="00415A21" w:rsidRDefault="006D461C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F24B4B" w:rsidRPr="00415A21" w:rsidRDefault="00F24B4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Портал профильной школы </w:t>
            </w:r>
            <w:r w:rsidRPr="00415A21">
              <w:rPr>
                <w:sz w:val="24"/>
                <w:szCs w:val="24"/>
              </w:rPr>
              <w:lastRenderedPageBreak/>
              <w:t>http://www.profile-edu.ru</w:t>
            </w:r>
          </w:p>
          <w:p w:rsidR="006D461C" w:rsidRPr="00415A21" w:rsidRDefault="00F24B4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http://www.ege.edu.ru</w:t>
            </w: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Пунктуация в предложениях с  обособленными членами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Библиотека ЦОК https://m.edsoo.ru</w:t>
            </w: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Пунктуация при словах и конструкциях,  не связанных с членами предложения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Библиотека ЦОК https://m.edsoo.ru</w:t>
            </w: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Пунктуация  в сложноподчиненном предложении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Библиотека ЦОК https://m.edsoo.ru</w:t>
            </w: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Пунктуация в сложных предложениях      </w:t>
            </w:r>
          </w:p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 разными видами связи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8D39B9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Библиотека ЦОК https://m.edsoo.ru</w:t>
            </w: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Подготовка к сочинению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Смысловая и композиционная целостность текста</w:t>
            </w:r>
          </w:p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Типы речи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ЕГЭ vs «цифра»</w:t>
            </w: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Лексическое значение слова</w:t>
            </w:r>
          </w:p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ЕГЭ vs «цифра»</w:t>
            </w: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Вступление (проблема текста, комментарий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Примеры –иллюстрации (цитата, пересказ, художественная деталь)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D39B9" w:rsidRPr="00415A21" w:rsidTr="00415A21">
        <w:tc>
          <w:tcPr>
            <w:tcW w:w="675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8D39B9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Пояснение к примерам. </w:t>
            </w:r>
          </w:p>
        </w:tc>
        <w:tc>
          <w:tcPr>
            <w:tcW w:w="1134" w:type="dxa"/>
            <w:shd w:val="clear" w:color="auto" w:fill="auto"/>
          </w:tcPr>
          <w:p w:rsidR="008D39B9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8D39B9" w:rsidRPr="00415A21" w:rsidRDefault="008D39B9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11CE" w:rsidRPr="00415A21" w:rsidTr="00415A21">
        <w:tc>
          <w:tcPr>
            <w:tcW w:w="675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Смысловая связь между примерами</w:t>
            </w:r>
          </w:p>
        </w:tc>
        <w:tc>
          <w:tcPr>
            <w:tcW w:w="1134" w:type="dxa"/>
            <w:shd w:val="clear" w:color="auto" w:fill="auto"/>
          </w:tcPr>
          <w:p w:rsidR="001911C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11CE" w:rsidRPr="00415A21" w:rsidTr="00415A21">
        <w:tc>
          <w:tcPr>
            <w:tcW w:w="675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Позиция автора</w:t>
            </w:r>
          </w:p>
        </w:tc>
        <w:tc>
          <w:tcPr>
            <w:tcW w:w="1134" w:type="dxa"/>
            <w:shd w:val="clear" w:color="auto" w:fill="auto"/>
          </w:tcPr>
          <w:p w:rsidR="001911C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11CE" w:rsidRPr="00415A21" w:rsidTr="00415A21">
        <w:tc>
          <w:tcPr>
            <w:tcW w:w="675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Собственное отношение к позици автора</w:t>
            </w:r>
          </w:p>
        </w:tc>
        <w:tc>
          <w:tcPr>
            <w:tcW w:w="1134" w:type="dxa"/>
            <w:shd w:val="clear" w:color="auto" w:fill="auto"/>
          </w:tcPr>
          <w:p w:rsidR="001911C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1911CE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ЕГЭ vs «цифра»</w:t>
            </w:r>
          </w:p>
        </w:tc>
      </w:tr>
      <w:tr w:rsidR="001911CE" w:rsidRPr="00415A21" w:rsidTr="00415A21">
        <w:tc>
          <w:tcPr>
            <w:tcW w:w="675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Заключение</w:t>
            </w:r>
          </w:p>
        </w:tc>
        <w:tc>
          <w:tcPr>
            <w:tcW w:w="1134" w:type="dxa"/>
            <w:shd w:val="clear" w:color="auto" w:fill="auto"/>
          </w:tcPr>
          <w:p w:rsidR="001911C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11CE" w:rsidRPr="00415A21" w:rsidTr="00415A21">
        <w:tc>
          <w:tcPr>
            <w:tcW w:w="675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Контрольная работа (промежуточная аттестация)</w:t>
            </w:r>
          </w:p>
        </w:tc>
        <w:tc>
          <w:tcPr>
            <w:tcW w:w="1134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11C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11CE" w:rsidRPr="00415A21" w:rsidTr="00415A21">
        <w:tc>
          <w:tcPr>
            <w:tcW w:w="675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1911C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shd w:val="clear" w:color="auto" w:fill="auto"/>
          </w:tcPr>
          <w:p w:rsidR="001911C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911CE" w:rsidRPr="00415A21" w:rsidTr="00415A21">
        <w:tc>
          <w:tcPr>
            <w:tcW w:w="675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1911C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 xml:space="preserve">Тренинг в формате ЕГЭ. </w:t>
            </w:r>
          </w:p>
        </w:tc>
        <w:tc>
          <w:tcPr>
            <w:tcW w:w="1134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11CE" w:rsidRPr="00415A21" w:rsidRDefault="001911CE" w:rsidP="004B6AA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911CE" w:rsidRPr="00415A21" w:rsidRDefault="006A2237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1911CE" w:rsidRPr="00415A21" w:rsidRDefault="00D1601B" w:rsidP="004B6AAA">
            <w:pPr>
              <w:ind w:firstLine="0"/>
              <w:jc w:val="both"/>
              <w:rPr>
                <w:sz w:val="24"/>
                <w:szCs w:val="24"/>
              </w:rPr>
            </w:pPr>
            <w:r w:rsidRPr="00415A21">
              <w:rPr>
                <w:sz w:val="24"/>
                <w:szCs w:val="24"/>
              </w:rPr>
              <w:t>ЕГЭ vs «цифра»</w:t>
            </w:r>
          </w:p>
        </w:tc>
      </w:tr>
    </w:tbl>
    <w:p w:rsidR="00EE361E" w:rsidRPr="00415A21" w:rsidRDefault="00EE361E" w:rsidP="004B6AAA">
      <w:pPr>
        <w:ind w:firstLine="0"/>
        <w:jc w:val="both"/>
        <w:rPr>
          <w:sz w:val="24"/>
          <w:szCs w:val="24"/>
        </w:rPr>
      </w:pPr>
    </w:p>
    <w:p w:rsidR="00F407C3" w:rsidRPr="00415A21" w:rsidRDefault="00415A21" w:rsidP="00F407C3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407C3" w:rsidRPr="00415A21">
        <w:rPr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407C3" w:rsidRPr="00415A21" w:rsidRDefault="00F407C3" w:rsidP="00F407C3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>ОБЯЗАТЕЛЬНЫЕ УЧЕБНЫЕ МАТЕРИАЛЫ ДЛЯ УЧЕНИКА</w:t>
      </w:r>
    </w:p>
    <w:p w:rsidR="00F407C3" w:rsidRPr="00415A21" w:rsidRDefault="00F407C3" w:rsidP="00F407C3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>• Русский язык (в 2 частях), 10-11 класс/ Гольцова Н.Г., Шамшин И.В., Мищерина М.А., Общество с ограниченной ответственностью «Русское слово - учебник»</w:t>
      </w:r>
    </w:p>
    <w:p w:rsidR="00F407C3" w:rsidRPr="00415A21" w:rsidRDefault="00F407C3" w:rsidP="00F407C3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>МЕТОДИЧЕСКИЕ МАТЕРИАЛЫ ДЛЯ УЧИТЕЛЯ</w:t>
      </w:r>
    </w:p>
    <w:p w:rsidR="00F407C3" w:rsidRPr="00415A21" w:rsidRDefault="00F407C3" w:rsidP="00F407C3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>•</w:t>
      </w:r>
      <w:r w:rsidRPr="00415A21">
        <w:rPr>
          <w:sz w:val="24"/>
          <w:szCs w:val="24"/>
        </w:rPr>
        <w:tab/>
        <w:t>Культура речи. Нормы современного русского литературного языка/Гиллингер И.В.</w:t>
      </w:r>
    </w:p>
    <w:p w:rsidR="00F407C3" w:rsidRPr="00415A21" w:rsidRDefault="00F407C3" w:rsidP="00F407C3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>•</w:t>
      </w:r>
      <w:r w:rsidRPr="00415A21">
        <w:rPr>
          <w:sz w:val="24"/>
          <w:szCs w:val="24"/>
        </w:rPr>
        <w:tab/>
        <w:t>Литературное редактирование/ Голуб И.Б.</w:t>
      </w:r>
    </w:p>
    <w:p w:rsidR="00F407C3" w:rsidRPr="00415A21" w:rsidRDefault="00F407C3" w:rsidP="00F407C3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>•</w:t>
      </w:r>
      <w:r w:rsidRPr="00415A21">
        <w:rPr>
          <w:sz w:val="24"/>
          <w:szCs w:val="24"/>
        </w:rPr>
        <w:tab/>
        <w:t>Культура письменной речи/Мучник Б.С.</w:t>
      </w:r>
    </w:p>
    <w:p w:rsidR="00F407C3" w:rsidRPr="00415A21" w:rsidRDefault="00F407C3" w:rsidP="00F407C3">
      <w:pPr>
        <w:jc w:val="both"/>
        <w:rPr>
          <w:sz w:val="24"/>
          <w:szCs w:val="24"/>
        </w:rPr>
      </w:pPr>
    </w:p>
    <w:p w:rsidR="00F407C3" w:rsidRPr="00415A21" w:rsidRDefault="00F407C3" w:rsidP="00F407C3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>ЦИФРОВЫЕ ОБРАЗОВАТЕЛЬНЫЕ РЕСУРСЫ И РЕСУРСЫ СЕТИ ИНТЕРНЕТ</w:t>
      </w:r>
    </w:p>
    <w:p w:rsidR="00F407C3" w:rsidRPr="00415A21" w:rsidRDefault="00F407C3" w:rsidP="00F407C3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>Библиотека ЦОК</w:t>
      </w:r>
    </w:p>
    <w:p w:rsidR="00F407C3" w:rsidRPr="00415A21" w:rsidRDefault="00F407C3" w:rsidP="00F407C3">
      <w:pPr>
        <w:jc w:val="both"/>
        <w:rPr>
          <w:sz w:val="24"/>
          <w:szCs w:val="24"/>
        </w:rPr>
      </w:pPr>
      <w:r w:rsidRPr="00415A21">
        <w:rPr>
          <w:sz w:val="24"/>
          <w:szCs w:val="24"/>
        </w:rPr>
        <w:t xml:space="preserve"> </w:t>
      </w:r>
      <w:hyperlink r:id="rId10" w:history="1">
        <w:r w:rsidRPr="00415A21">
          <w:rPr>
            <w:rStyle w:val="aa"/>
            <w:color w:val="auto"/>
            <w:sz w:val="24"/>
            <w:szCs w:val="24"/>
          </w:rPr>
          <w:t>https://m.edsoo.ru</w:t>
        </w:r>
      </w:hyperlink>
      <w:r w:rsidRPr="00415A21">
        <w:rPr>
          <w:sz w:val="24"/>
          <w:szCs w:val="24"/>
        </w:rPr>
        <w:t xml:space="preserve">   </w:t>
      </w:r>
      <w:r w:rsidRPr="00415A21">
        <w:t xml:space="preserve"> </w:t>
      </w:r>
      <w:r w:rsidRPr="00415A21">
        <w:rPr>
          <w:sz w:val="24"/>
          <w:szCs w:val="24"/>
        </w:rPr>
        <w:t>ЕГЭ vs «цифра».</w:t>
      </w: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1E5AAE" w:rsidRPr="00415A21" w:rsidRDefault="001E5AAE" w:rsidP="004B6AAA">
      <w:pPr>
        <w:jc w:val="both"/>
        <w:rPr>
          <w:sz w:val="24"/>
          <w:szCs w:val="24"/>
        </w:rPr>
      </w:pPr>
    </w:p>
    <w:p w:rsidR="00CF7114" w:rsidRPr="00415A21" w:rsidRDefault="00CF7114" w:rsidP="004B6AAA">
      <w:pPr>
        <w:pStyle w:val="c18"/>
        <w:shd w:val="clear" w:color="auto" w:fill="FFFFFF"/>
        <w:jc w:val="both"/>
      </w:pPr>
    </w:p>
    <w:sectPr w:rsidR="00CF7114" w:rsidRPr="00415A21" w:rsidSect="005B48FB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D3" w:rsidRDefault="008B40D3" w:rsidP="003C0C70">
      <w:r>
        <w:separator/>
      </w:r>
    </w:p>
  </w:endnote>
  <w:endnote w:type="continuationSeparator" w:id="0">
    <w:p w:rsidR="008B40D3" w:rsidRDefault="008B40D3" w:rsidP="003C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A80" w:rsidRDefault="007E3F1C">
    <w:pPr>
      <w:pStyle w:val="a8"/>
      <w:jc w:val="right"/>
    </w:pPr>
    <w:r>
      <w:fldChar w:fldCharType="begin"/>
    </w:r>
    <w:r w:rsidR="00597A80">
      <w:instrText>PAGE   \* MERGEFORMAT</w:instrText>
    </w:r>
    <w:r>
      <w:fldChar w:fldCharType="separate"/>
    </w:r>
    <w:r w:rsidR="00415A21">
      <w:rPr>
        <w:noProof/>
      </w:rPr>
      <w:t>9</w:t>
    </w:r>
    <w:r>
      <w:fldChar w:fldCharType="end"/>
    </w:r>
  </w:p>
  <w:p w:rsidR="00597A80" w:rsidRDefault="00597A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D3" w:rsidRDefault="008B40D3" w:rsidP="003C0C70">
      <w:r>
        <w:separator/>
      </w:r>
    </w:p>
  </w:footnote>
  <w:footnote w:type="continuationSeparator" w:id="0">
    <w:p w:rsidR="008B40D3" w:rsidRDefault="008B40D3" w:rsidP="003C0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A24"/>
    <w:multiLevelType w:val="hybridMultilevel"/>
    <w:tmpl w:val="D3AE42AA"/>
    <w:lvl w:ilvl="0" w:tplc="E8F21A7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2F2563CD"/>
    <w:multiLevelType w:val="hybridMultilevel"/>
    <w:tmpl w:val="7AB019BA"/>
    <w:lvl w:ilvl="0" w:tplc="C5F845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E065044"/>
    <w:multiLevelType w:val="hybridMultilevel"/>
    <w:tmpl w:val="59F6AD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531"/>
    <w:rsid w:val="000037AF"/>
    <w:rsid w:val="0003287B"/>
    <w:rsid w:val="00032F8D"/>
    <w:rsid w:val="000544C3"/>
    <w:rsid w:val="00055B0F"/>
    <w:rsid w:val="00056531"/>
    <w:rsid w:val="000569BF"/>
    <w:rsid w:val="0005752A"/>
    <w:rsid w:val="00086A19"/>
    <w:rsid w:val="000B25E7"/>
    <w:rsid w:val="000E0105"/>
    <w:rsid w:val="000F3EEC"/>
    <w:rsid w:val="000F6484"/>
    <w:rsid w:val="00100F8C"/>
    <w:rsid w:val="001430A8"/>
    <w:rsid w:val="001528F9"/>
    <w:rsid w:val="00174C25"/>
    <w:rsid w:val="001911CE"/>
    <w:rsid w:val="001A3248"/>
    <w:rsid w:val="001A64EA"/>
    <w:rsid w:val="001E5AAE"/>
    <w:rsid w:val="001E5BB0"/>
    <w:rsid w:val="001F236D"/>
    <w:rsid w:val="002414AB"/>
    <w:rsid w:val="00280522"/>
    <w:rsid w:val="002838D2"/>
    <w:rsid w:val="0029481C"/>
    <w:rsid w:val="002A2C8E"/>
    <w:rsid w:val="002B2FA7"/>
    <w:rsid w:val="002E6EB1"/>
    <w:rsid w:val="00306F42"/>
    <w:rsid w:val="0031260C"/>
    <w:rsid w:val="0031514E"/>
    <w:rsid w:val="00350CEC"/>
    <w:rsid w:val="00375349"/>
    <w:rsid w:val="0038768F"/>
    <w:rsid w:val="003C0C70"/>
    <w:rsid w:val="003C20C6"/>
    <w:rsid w:val="003C43DF"/>
    <w:rsid w:val="003D3780"/>
    <w:rsid w:val="003E32C0"/>
    <w:rsid w:val="003E54FE"/>
    <w:rsid w:val="003E5CF6"/>
    <w:rsid w:val="00407233"/>
    <w:rsid w:val="0041068E"/>
    <w:rsid w:val="00415A21"/>
    <w:rsid w:val="00454BD8"/>
    <w:rsid w:val="004628D5"/>
    <w:rsid w:val="00477B62"/>
    <w:rsid w:val="0049455F"/>
    <w:rsid w:val="004B6AAA"/>
    <w:rsid w:val="004B7072"/>
    <w:rsid w:val="004F25C7"/>
    <w:rsid w:val="004F69CE"/>
    <w:rsid w:val="00500AB7"/>
    <w:rsid w:val="005153C2"/>
    <w:rsid w:val="0053113A"/>
    <w:rsid w:val="0055590B"/>
    <w:rsid w:val="0058349C"/>
    <w:rsid w:val="00597A80"/>
    <w:rsid w:val="005B48FB"/>
    <w:rsid w:val="005D3F9C"/>
    <w:rsid w:val="005D6C29"/>
    <w:rsid w:val="005E3C95"/>
    <w:rsid w:val="0060455A"/>
    <w:rsid w:val="0061603E"/>
    <w:rsid w:val="00636888"/>
    <w:rsid w:val="00692DF5"/>
    <w:rsid w:val="006A2237"/>
    <w:rsid w:val="006D2986"/>
    <w:rsid w:val="006D461C"/>
    <w:rsid w:val="00753D52"/>
    <w:rsid w:val="0077426C"/>
    <w:rsid w:val="0078534B"/>
    <w:rsid w:val="00785C87"/>
    <w:rsid w:val="0079194A"/>
    <w:rsid w:val="007A794D"/>
    <w:rsid w:val="007B1D50"/>
    <w:rsid w:val="007B4F2E"/>
    <w:rsid w:val="007B6974"/>
    <w:rsid w:val="007D6A52"/>
    <w:rsid w:val="007E3F1C"/>
    <w:rsid w:val="007E649C"/>
    <w:rsid w:val="007F07F1"/>
    <w:rsid w:val="007F5500"/>
    <w:rsid w:val="00810DBC"/>
    <w:rsid w:val="00826CA4"/>
    <w:rsid w:val="0087567A"/>
    <w:rsid w:val="008808D3"/>
    <w:rsid w:val="008A1000"/>
    <w:rsid w:val="008B40D3"/>
    <w:rsid w:val="008D0A48"/>
    <w:rsid w:val="008D39B9"/>
    <w:rsid w:val="008D5617"/>
    <w:rsid w:val="00937912"/>
    <w:rsid w:val="00967D05"/>
    <w:rsid w:val="00970A7C"/>
    <w:rsid w:val="00996C5D"/>
    <w:rsid w:val="009A7426"/>
    <w:rsid w:val="009D2754"/>
    <w:rsid w:val="009D4257"/>
    <w:rsid w:val="009D4F9F"/>
    <w:rsid w:val="009E4447"/>
    <w:rsid w:val="00A54843"/>
    <w:rsid w:val="00A66DF9"/>
    <w:rsid w:val="00A67FDC"/>
    <w:rsid w:val="00A71654"/>
    <w:rsid w:val="00AF32CB"/>
    <w:rsid w:val="00B213AE"/>
    <w:rsid w:val="00B24D90"/>
    <w:rsid w:val="00B36339"/>
    <w:rsid w:val="00B54C2F"/>
    <w:rsid w:val="00BB0706"/>
    <w:rsid w:val="00BE0288"/>
    <w:rsid w:val="00BF49AB"/>
    <w:rsid w:val="00C32023"/>
    <w:rsid w:val="00C4420A"/>
    <w:rsid w:val="00C50912"/>
    <w:rsid w:val="00C5191B"/>
    <w:rsid w:val="00C70135"/>
    <w:rsid w:val="00C8667C"/>
    <w:rsid w:val="00CC256D"/>
    <w:rsid w:val="00CC3BB1"/>
    <w:rsid w:val="00CC7699"/>
    <w:rsid w:val="00CD37E9"/>
    <w:rsid w:val="00CE394D"/>
    <w:rsid w:val="00CE3D43"/>
    <w:rsid w:val="00CF26D9"/>
    <w:rsid w:val="00CF3446"/>
    <w:rsid w:val="00CF7114"/>
    <w:rsid w:val="00D1058D"/>
    <w:rsid w:val="00D14F4E"/>
    <w:rsid w:val="00D1601B"/>
    <w:rsid w:val="00D375EC"/>
    <w:rsid w:val="00D4265D"/>
    <w:rsid w:val="00D66FF6"/>
    <w:rsid w:val="00D74A48"/>
    <w:rsid w:val="00D77762"/>
    <w:rsid w:val="00D9068B"/>
    <w:rsid w:val="00D96B16"/>
    <w:rsid w:val="00DD0C6C"/>
    <w:rsid w:val="00DD1605"/>
    <w:rsid w:val="00DF45F2"/>
    <w:rsid w:val="00E273F6"/>
    <w:rsid w:val="00E57F6F"/>
    <w:rsid w:val="00E80CBB"/>
    <w:rsid w:val="00E854F6"/>
    <w:rsid w:val="00E91125"/>
    <w:rsid w:val="00E9389E"/>
    <w:rsid w:val="00EA7195"/>
    <w:rsid w:val="00EE09BA"/>
    <w:rsid w:val="00EE361E"/>
    <w:rsid w:val="00F24B4B"/>
    <w:rsid w:val="00F407C3"/>
    <w:rsid w:val="00F6078F"/>
    <w:rsid w:val="00F76C81"/>
    <w:rsid w:val="00F80376"/>
    <w:rsid w:val="00F82882"/>
    <w:rsid w:val="00FA4FEC"/>
    <w:rsid w:val="00FB1FC0"/>
    <w:rsid w:val="00FB65FE"/>
    <w:rsid w:val="00FB74E9"/>
    <w:rsid w:val="00FC1503"/>
    <w:rsid w:val="00FC570B"/>
    <w:rsid w:val="00FE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31"/>
    <w:pPr>
      <w:ind w:firstLine="567"/>
    </w:pPr>
    <w:rPr>
      <w:rFonts w:ascii="Times New Roman" w:hAnsi="Times New Roman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0F64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A48"/>
    <w:pPr>
      <w:ind w:left="720"/>
      <w:contextualSpacing/>
    </w:pPr>
  </w:style>
  <w:style w:type="paragraph" w:styleId="a4">
    <w:name w:val="Normal (Web)"/>
    <w:basedOn w:val="a"/>
    <w:uiPriority w:val="99"/>
    <w:rsid w:val="0028052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28052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uiPriority w:val="99"/>
    <w:rsid w:val="00280522"/>
    <w:rPr>
      <w:rFonts w:cs="Times New Roman"/>
    </w:rPr>
  </w:style>
  <w:style w:type="table" w:styleId="a5">
    <w:name w:val="Table Grid"/>
    <w:basedOn w:val="a1"/>
    <w:locked/>
    <w:rsid w:val="00143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F64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3C0C7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C0C70"/>
    <w:rPr>
      <w:rFonts w:ascii="Times New Roman" w:hAnsi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3C0C7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3C0C70"/>
    <w:rPr>
      <w:rFonts w:ascii="Times New Roman" w:hAnsi="Times New Roman"/>
      <w:lang w:eastAsia="en-US"/>
    </w:rPr>
  </w:style>
  <w:style w:type="character" w:styleId="aa">
    <w:name w:val="Hyperlink"/>
    <w:uiPriority w:val="99"/>
    <w:unhideWhenUsed/>
    <w:rsid w:val="00BE02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0A4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D0A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C72D-57E9-41C1-801B-C7F87CB3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Коваленковы</dc:creator>
  <cp:keywords/>
  <dc:description/>
  <cp:lastModifiedBy>Пользователь</cp:lastModifiedBy>
  <cp:revision>106</cp:revision>
  <cp:lastPrinted>2024-09-30T22:59:00Z</cp:lastPrinted>
  <dcterms:created xsi:type="dcterms:W3CDTF">2016-08-28T15:01:00Z</dcterms:created>
  <dcterms:modified xsi:type="dcterms:W3CDTF">2024-11-08T14:31:00Z</dcterms:modified>
</cp:coreProperties>
</file>