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30" w:rsidRDefault="00E467B1">
      <w:pPr>
        <w:jc w:val="both"/>
      </w:pPr>
      <w:r w:rsidRPr="00E467B1">
        <w:drawing>
          <wp:inline distT="0" distB="0" distL="0" distR="0">
            <wp:extent cx="5848350" cy="3659543"/>
            <wp:effectExtent l="19050" t="0" r="0" b="0"/>
            <wp:docPr id="1" name="Рисунок 1" descr="C:\Users\Пользователь\Desktop\Для программ\в программу 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программ\в программу 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663" b="57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5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30" w:rsidRDefault="00900230">
      <w:pPr>
        <w:jc w:val="center"/>
        <w:rPr>
          <w:sz w:val="28"/>
          <w:szCs w:val="28"/>
        </w:rPr>
      </w:pPr>
    </w:p>
    <w:p w:rsidR="00900230" w:rsidRDefault="00900230">
      <w:pPr>
        <w:jc w:val="center"/>
        <w:rPr>
          <w:sz w:val="28"/>
          <w:szCs w:val="28"/>
        </w:rPr>
      </w:pPr>
    </w:p>
    <w:p w:rsidR="00900230" w:rsidRDefault="00900230">
      <w:pPr>
        <w:jc w:val="center"/>
        <w:rPr>
          <w:sz w:val="28"/>
          <w:szCs w:val="28"/>
        </w:rPr>
      </w:pPr>
    </w:p>
    <w:p w:rsidR="00900230" w:rsidRDefault="00900230">
      <w:pPr>
        <w:jc w:val="center"/>
        <w:rPr>
          <w:sz w:val="28"/>
          <w:szCs w:val="28"/>
        </w:rPr>
      </w:pPr>
    </w:p>
    <w:p w:rsidR="00900230" w:rsidRDefault="00900230">
      <w:pPr>
        <w:jc w:val="center"/>
        <w:rPr>
          <w:sz w:val="28"/>
          <w:szCs w:val="28"/>
        </w:rPr>
      </w:pPr>
    </w:p>
    <w:p w:rsidR="00900230" w:rsidRPr="00E467B1" w:rsidRDefault="004364E3">
      <w:pPr>
        <w:jc w:val="center"/>
        <w:rPr>
          <w:b/>
          <w:color w:val="404040" w:themeColor="text1" w:themeTint="BF"/>
          <w:sz w:val="32"/>
          <w:szCs w:val="32"/>
        </w:rPr>
      </w:pPr>
      <w:r w:rsidRPr="00E467B1">
        <w:rPr>
          <w:b/>
          <w:color w:val="404040" w:themeColor="text1" w:themeTint="BF"/>
          <w:sz w:val="32"/>
          <w:szCs w:val="32"/>
        </w:rPr>
        <w:t>Рабочая программа</w:t>
      </w:r>
    </w:p>
    <w:p w:rsidR="00900230" w:rsidRPr="00E467B1" w:rsidRDefault="004364E3">
      <w:pPr>
        <w:jc w:val="center"/>
        <w:rPr>
          <w:b/>
          <w:color w:val="404040" w:themeColor="text1" w:themeTint="BF"/>
          <w:sz w:val="32"/>
          <w:szCs w:val="32"/>
        </w:rPr>
      </w:pPr>
      <w:r w:rsidRPr="00E467B1">
        <w:rPr>
          <w:b/>
          <w:color w:val="404040" w:themeColor="text1" w:themeTint="BF"/>
          <w:sz w:val="32"/>
          <w:szCs w:val="32"/>
        </w:rPr>
        <w:t xml:space="preserve"> по </w:t>
      </w:r>
    </w:p>
    <w:p w:rsidR="00900230" w:rsidRPr="00E467B1" w:rsidRDefault="004364E3">
      <w:pPr>
        <w:jc w:val="center"/>
        <w:rPr>
          <w:b/>
          <w:color w:val="404040" w:themeColor="text1" w:themeTint="BF"/>
          <w:sz w:val="32"/>
          <w:szCs w:val="32"/>
        </w:rPr>
      </w:pPr>
      <w:r w:rsidRPr="00E467B1">
        <w:rPr>
          <w:b/>
          <w:color w:val="404040" w:themeColor="text1" w:themeTint="BF"/>
          <w:sz w:val="32"/>
          <w:szCs w:val="32"/>
        </w:rPr>
        <w:t>курсу</w:t>
      </w:r>
    </w:p>
    <w:p w:rsidR="00900230" w:rsidRPr="00E467B1" w:rsidRDefault="00900230">
      <w:pPr>
        <w:ind w:left="2368" w:right="2395" w:hanging="77"/>
        <w:jc w:val="center"/>
        <w:rPr>
          <w:b/>
          <w:color w:val="404040" w:themeColor="text1" w:themeTint="BF"/>
          <w:sz w:val="32"/>
        </w:rPr>
      </w:pPr>
    </w:p>
    <w:p w:rsidR="00900230" w:rsidRPr="00E467B1" w:rsidRDefault="004364E3">
      <w:pPr>
        <w:spacing w:before="1"/>
        <w:ind w:left="988" w:right="1094"/>
        <w:jc w:val="center"/>
        <w:rPr>
          <w:b/>
          <w:color w:val="404040" w:themeColor="text1" w:themeTint="BF"/>
          <w:sz w:val="32"/>
        </w:rPr>
      </w:pPr>
      <w:r w:rsidRPr="00E467B1">
        <w:rPr>
          <w:b/>
          <w:color w:val="404040" w:themeColor="text1" w:themeTint="BF"/>
          <w:sz w:val="32"/>
        </w:rPr>
        <w:t>«Функциональная</w:t>
      </w:r>
      <w:r w:rsidRPr="00E467B1">
        <w:rPr>
          <w:b/>
          <w:color w:val="404040" w:themeColor="text1" w:themeTint="BF"/>
          <w:spacing w:val="-10"/>
          <w:sz w:val="32"/>
        </w:rPr>
        <w:t xml:space="preserve"> </w:t>
      </w:r>
      <w:r w:rsidRPr="00E467B1">
        <w:rPr>
          <w:b/>
          <w:color w:val="404040" w:themeColor="text1" w:themeTint="BF"/>
          <w:sz w:val="32"/>
        </w:rPr>
        <w:t>грамотность»</w:t>
      </w:r>
    </w:p>
    <w:p w:rsidR="00900230" w:rsidRPr="00E467B1" w:rsidRDefault="004364E3">
      <w:pPr>
        <w:spacing w:before="1"/>
        <w:ind w:left="988" w:right="1094"/>
        <w:jc w:val="center"/>
        <w:rPr>
          <w:b/>
          <w:color w:val="404040" w:themeColor="text1" w:themeTint="BF"/>
          <w:sz w:val="32"/>
        </w:rPr>
      </w:pPr>
      <w:r w:rsidRPr="00E467B1">
        <w:rPr>
          <w:b/>
          <w:color w:val="404040" w:themeColor="text1" w:themeTint="BF"/>
          <w:spacing w:val="-77"/>
          <w:sz w:val="32"/>
        </w:rPr>
        <w:t xml:space="preserve"> 6</w:t>
      </w:r>
      <w:r w:rsidRPr="00E467B1">
        <w:rPr>
          <w:b/>
          <w:color w:val="404040" w:themeColor="text1" w:themeTint="BF"/>
          <w:spacing w:val="-1"/>
          <w:sz w:val="32"/>
        </w:rPr>
        <w:t xml:space="preserve"> </w:t>
      </w:r>
      <w:r w:rsidR="00E467B1" w:rsidRPr="00E467B1">
        <w:rPr>
          <w:b/>
          <w:color w:val="404040" w:themeColor="text1" w:themeTint="BF"/>
          <w:spacing w:val="-1"/>
          <w:sz w:val="32"/>
        </w:rPr>
        <w:t xml:space="preserve"> </w:t>
      </w:r>
      <w:r w:rsidRPr="00E467B1">
        <w:rPr>
          <w:b/>
          <w:color w:val="404040" w:themeColor="text1" w:themeTint="BF"/>
          <w:sz w:val="32"/>
        </w:rPr>
        <w:t>класс</w:t>
      </w:r>
    </w:p>
    <w:p w:rsidR="00900230" w:rsidRPr="00E467B1" w:rsidRDefault="00900230">
      <w:pPr>
        <w:jc w:val="center"/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spacing w:line="360" w:lineRule="auto"/>
        <w:jc w:val="center"/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900230">
      <w:pPr>
        <w:rPr>
          <w:color w:val="404040" w:themeColor="text1" w:themeTint="BF"/>
          <w:sz w:val="28"/>
          <w:szCs w:val="28"/>
        </w:rPr>
      </w:pPr>
    </w:p>
    <w:p w:rsidR="00900230" w:rsidRPr="00E467B1" w:rsidRDefault="004364E3" w:rsidP="00E467B1">
      <w:pPr>
        <w:spacing w:line="360" w:lineRule="auto"/>
        <w:jc w:val="center"/>
        <w:rPr>
          <w:color w:val="404040" w:themeColor="text1" w:themeTint="BF"/>
          <w:sz w:val="28"/>
          <w:szCs w:val="28"/>
        </w:rPr>
      </w:pPr>
      <w:r w:rsidRPr="00E467B1">
        <w:rPr>
          <w:color w:val="404040" w:themeColor="text1" w:themeTint="BF"/>
          <w:sz w:val="28"/>
          <w:szCs w:val="28"/>
        </w:rPr>
        <w:t>2024/2025 учебный год</w:t>
      </w:r>
    </w:p>
    <w:p w:rsidR="00900230" w:rsidRDefault="00900230">
      <w:pPr>
        <w:pStyle w:val="a5"/>
        <w:spacing w:before="5"/>
        <w:rPr>
          <w:sz w:val="24"/>
        </w:rPr>
      </w:pPr>
    </w:p>
    <w:p w:rsidR="00900230" w:rsidRDefault="004364E3">
      <w:pPr>
        <w:widowControl/>
        <w:spacing w:before="74"/>
        <w:ind w:left="827"/>
        <w:jc w:val="center"/>
        <w:rPr>
          <w:rFonts w:ascii="Times New Roman CYR" w:eastAsiaTheme="minorHAnsi" w:hAnsi="Times New Roman CYR" w:cs="Times New Roman CYR"/>
          <w:b/>
          <w:sz w:val="24"/>
          <w:szCs w:val="28"/>
        </w:rPr>
      </w:pPr>
      <w:r>
        <w:rPr>
          <w:rFonts w:ascii="Times New Roman CYR" w:eastAsiaTheme="minorHAnsi" w:hAnsi="Times New Roman CYR" w:cs="Times New Roman CYR"/>
          <w:b/>
          <w:sz w:val="24"/>
          <w:szCs w:val="28"/>
        </w:rPr>
        <w:t>ПОЯСНИТЕЛЬНАЯ ЗАПИСКА</w:t>
      </w:r>
    </w:p>
    <w:p w:rsidR="00900230" w:rsidRDefault="004364E3">
      <w:pPr>
        <w:widowControl/>
        <w:spacing w:line="228" w:lineRule="atLeast"/>
        <w:ind w:right="516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Понятие</w:t>
      </w:r>
      <w:r>
        <w:rPr>
          <w:rFonts w:eastAsiaTheme="minorHAnsi"/>
          <w:spacing w:val="-1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функциональной</w:t>
      </w:r>
      <w:r>
        <w:rPr>
          <w:rFonts w:eastAsiaTheme="minorHAnsi"/>
          <w:spacing w:val="-1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грамотности</w:t>
      </w:r>
      <w:r>
        <w:rPr>
          <w:rFonts w:eastAsiaTheme="minorHAnsi"/>
          <w:spacing w:val="-1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сравнительно</w:t>
      </w:r>
      <w:r>
        <w:rPr>
          <w:rFonts w:eastAsiaTheme="minorHAnsi"/>
          <w:spacing w:val="-1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>молодо:</w:t>
      </w:r>
      <w:r>
        <w:rPr>
          <w:rFonts w:eastAsiaTheme="minorHAnsi"/>
          <w:spacing w:val="-13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появилосьв</w:t>
      </w:r>
      <w:proofErr w:type="spellEnd"/>
      <w:r>
        <w:rPr>
          <w:rFonts w:eastAsiaTheme="minorHAnsi"/>
          <w:sz w:val="24"/>
          <w:szCs w:val="24"/>
        </w:rPr>
        <w:t xml:space="preserve"> конце</w:t>
      </w:r>
      <w:r>
        <w:rPr>
          <w:rFonts w:eastAsiaTheme="minorHAnsi"/>
          <w:spacing w:val="-7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60-x годов</w:t>
      </w:r>
      <w:r>
        <w:rPr>
          <w:rFonts w:eastAsiaTheme="minorHAnsi"/>
          <w:spacing w:val="-1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прошлого</w:t>
      </w:r>
      <w:r>
        <w:rPr>
          <w:rFonts w:eastAsiaTheme="minorHAnsi"/>
          <w:spacing w:val="-1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века</w:t>
      </w:r>
      <w:r>
        <w:rPr>
          <w:rFonts w:eastAsiaTheme="minorHAnsi"/>
          <w:spacing w:val="-15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</w:t>
      </w:r>
      <w:r>
        <w:rPr>
          <w:rFonts w:eastAsiaTheme="minorHAnsi"/>
          <w:spacing w:val="-1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документах</w:t>
      </w:r>
      <w:r>
        <w:rPr>
          <w:rFonts w:eastAsiaTheme="minorHAnsi"/>
          <w:spacing w:val="-1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ЮНЕСКО</w:t>
      </w:r>
      <w:r>
        <w:rPr>
          <w:rFonts w:eastAsiaTheme="minorHAnsi"/>
          <w:spacing w:val="-15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и</w:t>
      </w:r>
      <w:r>
        <w:rPr>
          <w:rFonts w:eastAsiaTheme="minorHAnsi"/>
          <w:spacing w:val="-1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позднее</w:t>
      </w:r>
      <w:r>
        <w:rPr>
          <w:rFonts w:eastAsiaTheme="minorHAnsi"/>
          <w:spacing w:val="-15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вошло</w:t>
      </w:r>
      <w:r>
        <w:rPr>
          <w:rFonts w:eastAsiaTheme="minorHAnsi"/>
          <w:spacing w:val="-1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 обиход</w:t>
      </w:r>
      <w:r>
        <w:rPr>
          <w:rFonts w:eastAsiaTheme="minorHAnsi"/>
          <w:spacing w:val="-1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исследователей. Примерно до середины 70-x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900230" w:rsidRDefault="004364E3">
      <w:pPr>
        <w:widowControl/>
        <w:spacing w:line="230" w:lineRule="atLeast"/>
        <w:ind w:right="513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дальнейшем этот подход был признан односторонним. Функциональная грамотность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стала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рассматриваться</w:t>
      </w:r>
      <w:r>
        <w:rPr>
          <w:rFonts w:eastAsiaTheme="minorHAnsi"/>
          <w:spacing w:val="38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более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широком</w:t>
      </w:r>
      <w:r>
        <w:rPr>
          <w:rFonts w:eastAsiaTheme="minorHAnsi"/>
          <w:spacing w:val="-1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смысле: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включать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компьютерную</w:t>
      </w:r>
    </w:p>
    <w:p w:rsidR="00900230" w:rsidRDefault="004364E3">
      <w:pPr>
        <w:widowControl/>
        <w:tabs>
          <w:tab w:val="left" w:pos="720"/>
          <w:tab w:val="left" w:pos="2985"/>
        </w:tabs>
        <w:spacing w:before="61"/>
        <w:ind w:firstLine="567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грамотность,</w:t>
      </w:r>
      <w:r>
        <w:rPr>
          <w:rFonts w:eastAsiaTheme="minorHAnsi"/>
          <w:spacing w:val="24"/>
          <w:sz w:val="24"/>
          <w:szCs w:val="24"/>
        </w:rPr>
        <w:t xml:space="preserve"> </w:t>
      </w:r>
      <w:r>
        <w:rPr>
          <w:rFonts w:eastAsiaTheme="minorHAnsi"/>
          <w:spacing w:val="-2"/>
          <w:sz w:val="24"/>
          <w:szCs w:val="24"/>
        </w:rPr>
        <w:t>политическую</w:t>
      </w:r>
      <w:r>
        <w:rPr>
          <w:rFonts w:eastAsiaTheme="minorHAnsi"/>
          <w:sz w:val="24"/>
          <w:szCs w:val="24"/>
        </w:rPr>
        <w:t>,</w:t>
      </w:r>
      <w:r>
        <w:rPr>
          <w:rFonts w:eastAsiaTheme="minorHAnsi"/>
          <w:spacing w:val="18"/>
          <w:sz w:val="24"/>
          <w:szCs w:val="24"/>
        </w:rPr>
        <w:t xml:space="preserve"> экономическую грамотность  и т.д</w:t>
      </w:r>
      <w:r>
        <w:rPr>
          <w:rFonts w:eastAsiaTheme="minorHAnsi"/>
          <w:spacing w:val="-4"/>
          <w:sz w:val="24"/>
          <w:szCs w:val="24"/>
        </w:rPr>
        <w:t>.</w:t>
      </w:r>
    </w:p>
    <w:p w:rsidR="00900230" w:rsidRDefault="004364E3">
      <w:pPr>
        <w:widowControl/>
        <w:spacing w:before="12" w:line="230" w:lineRule="atLeast"/>
        <w:ind w:right="532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таком контексте функциональная грамотность выступает как способ социальной ориентации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личности,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интегрирующей</w:t>
      </w:r>
      <w:r>
        <w:rPr>
          <w:rFonts w:eastAsiaTheme="minorHAnsi"/>
          <w:spacing w:val="8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связь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образовани</w:t>
      </w:r>
      <w:proofErr w:type="gramStart"/>
      <w:r>
        <w:rPr>
          <w:rFonts w:eastAsiaTheme="minorHAnsi"/>
          <w:sz w:val="24"/>
          <w:szCs w:val="24"/>
        </w:rPr>
        <w:t>я(</w:t>
      </w:r>
      <w:proofErr w:type="gramEnd"/>
      <w:r>
        <w:rPr>
          <w:rFonts w:eastAsiaTheme="minorHAnsi"/>
          <w:sz w:val="24"/>
          <w:szCs w:val="24"/>
        </w:rPr>
        <w:t xml:space="preserve"> в</w:t>
      </w:r>
      <w:r>
        <w:rPr>
          <w:rFonts w:eastAsiaTheme="minorHAnsi"/>
          <w:spacing w:val="-1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первую</w:t>
      </w:r>
      <w:r>
        <w:rPr>
          <w:rFonts w:eastAsiaTheme="minorHAnsi"/>
          <w:spacing w:val="-1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очередь</w:t>
      </w:r>
      <w:r>
        <w:rPr>
          <w:rFonts w:eastAsiaTheme="minorHAnsi"/>
          <w:spacing w:val="-15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общего) </w:t>
      </w:r>
      <w:r>
        <w:rPr>
          <w:rFonts w:eastAsiaTheme="minorHAnsi"/>
          <w:spacing w:val="-2"/>
          <w:sz w:val="24"/>
          <w:szCs w:val="24"/>
        </w:rPr>
        <w:t>с</w:t>
      </w:r>
      <w:r>
        <w:rPr>
          <w:rFonts w:eastAsiaTheme="minorHAnsi"/>
          <w:spacing w:val="-14"/>
          <w:sz w:val="24"/>
          <w:szCs w:val="24"/>
        </w:rPr>
        <w:t xml:space="preserve"> </w:t>
      </w:r>
      <w:r>
        <w:rPr>
          <w:rFonts w:eastAsiaTheme="minorHAnsi"/>
          <w:spacing w:val="-2"/>
          <w:sz w:val="24"/>
          <w:szCs w:val="24"/>
        </w:rPr>
        <w:t>многоплановой человеческой</w:t>
      </w:r>
      <w:r>
        <w:rPr>
          <w:rFonts w:eastAsiaTheme="minorHAnsi"/>
          <w:spacing w:val="-1"/>
          <w:sz w:val="24"/>
          <w:szCs w:val="24"/>
        </w:rPr>
        <w:t xml:space="preserve"> </w:t>
      </w:r>
      <w:r>
        <w:rPr>
          <w:rFonts w:eastAsiaTheme="minorHAnsi"/>
          <w:spacing w:val="-2"/>
          <w:sz w:val="24"/>
          <w:szCs w:val="24"/>
        </w:rPr>
        <w:t>деятельностью.</w:t>
      </w:r>
    </w:p>
    <w:p w:rsidR="00900230" w:rsidRDefault="004364E3">
      <w:pPr>
        <w:widowControl/>
        <w:spacing w:line="228" w:lineRule="atLeast"/>
        <w:ind w:right="509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Мониторинговым исследованием качества общего образования, призванным ответить</w:t>
      </w:r>
      <w:r>
        <w:rPr>
          <w:rFonts w:eastAsiaTheme="minorHAnsi"/>
          <w:spacing w:val="-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на</w:t>
      </w:r>
      <w:r>
        <w:rPr>
          <w:rFonts w:eastAsiaTheme="minorHAnsi"/>
          <w:spacing w:val="-1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вопрос: «Обладают ли</w:t>
      </w:r>
      <w:r>
        <w:rPr>
          <w:rFonts w:eastAsiaTheme="minorHAnsi"/>
          <w:spacing w:val="-8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учащиеся</w:t>
      </w:r>
      <w:r>
        <w:rPr>
          <w:rFonts w:eastAsiaTheme="minorHAnsi"/>
          <w:spacing w:val="-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15-летнего </w:t>
      </w:r>
      <w:proofErr w:type="spellStart"/>
      <w:r>
        <w:rPr>
          <w:rFonts w:eastAsiaTheme="minorHAnsi"/>
          <w:sz w:val="24"/>
          <w:szCs w:val="24"/>
        </w:rPr>
        <w:t>возраста</w:t>
      </w:r>
      <w:proofErr w:type="gramStart"/>
      <w:r>
        <w:rPr>
          <w:rFonts w:eastAsiaTheme="minorHAnsi"/>
          <w:sz w:val="24"/>
          <w:szCs w:val="24"/>
        </w:rPr>
        <w:t>,п</w:t>
      </w:r>
      <w:proofErr w:type="gramEnd"/>
      <w:r>
        <w:rPr>
          <w:rFonts w:eastAsiaTheme="minorHAnsi"/>
          <w:sz w:val="24"/>
          <w:szCs w:val="24"/>
        </w:rPr>
        <w:t>олучившие</w:t>
      </w:r>
      <w:proofErr w:type="spellEnd"/>
      <w:r>
        <w:rPr>
          <w:rFonts w:eastAsiaTheme="minorHAnsi"/>
          <w:spacing w:val="-8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обязательное общее образование, знаниями и умениями, необходимыми им для полноценного функционирования</w:t>
      </w:r>
      <w:r>
        <w:rPr>
          <w:rFonts w:eastAsiaTheme="minorHAnsi"/>
          <w:spacing w:val="-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</w:t>
      </w:r>
      <w:r>
        <w:rPr>
          <w:rFonts w:eastAsiaTheme="minorHAnsi"/>
          <w:spacing w:val="-5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современном обществе, т.е.</w:t>
      </w:r>
      <w:r>
        <w:rPr>
          <w:rFonts w:eastAsiaTheme="minorHAnsi"/>
          <w:spacing w:val="-5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для решения широкого диапазона задач в различных сферах</w:t>
      </w:r>
      <w:r>
        <w:rPr>
          <w:rFonts w:eastAsiaTheme="minorHAnsi"/>
          <w:spacing w:val="-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человеческой деятельности, общения</w:t>
      </w:r>
      <w:r>
        <w:rPr>
          <w:rFonts w:eastAsiaTheme="minorHAnsi"/>
          <w:spacing w:val="-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и</w:t>
      </w:r>
      <w:r>
        <w:rPr>
          <w:rFonts w:eastAsiaTheme="minorHAnsi"/>
          <w:spacing w:val="-8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социальных отношений?»', - является PISA (</w:t>
      </w:r>
      <w:proofErr w:type="spellStart"/>
      <w:r>
        <w:rPr>
          <w:rFonts w:eastAsiaTheme="minorHAnsi"/>
          <w:sz w:val="24"/>
          <w:szCs w:val="24"/>
        </w:rPr>
        <w:t>Prograшme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for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International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Student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Assessment</w:t>
      </w:r>
      <w:proofErr w:type="spellEnd"/>
      <w:r>
        <w:rPr>
          <w:rFonts w:eastAsiaTheme="minorHAnsi"/>
          <w:sz w:val="24"/>
          <w:szCs w:val="24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</w:t>
      </w:r>
      <w:r>
        <w:rPr>
          <w:rFonts w:eastAsiaTheme="minorHAnsi"/>
          <w:spacing w:val="-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вида</w:t>
      </w:r>
      <w:r>
        <w:rPr>
          <w:rFonts w:eastAsiaTheme="minorHAnsi"/>
          <w:spacing w:val="-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грамотности: читательскую, математическую,</w:t>
      </w:r>
      <w:r>
        <w:rPr>
          <w:rFonts w:eastAsiaTheme="minorHAnsi"/>
          <w:spacing w:val="-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естественнонаучную</w:t>
      </w:r>
      <w:r>
        <w:rPr>
          <w:rFonts w:eastAsiaTheme="minorHAnsi"/>
          <w:spacing w:val="-9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 </w:t>
      </w:r>
      <w:r>
        <w:rPr>
          <w:rFonts w:eastAsiaTheme="minorHAnsi"/>
          <w:spacing w:val="-2"/>
          <w:sz w:val="24"/>
          <w:szCs w:val="24"/>
        </w:rPr>
        <w:t>финансовую.</w:t>
      </w:r>
    </w:p>
    <w:p w:rsidR="00900230" w:rsidRDefault="004364E3">
      <w:pPr>
        <w:widowControl/>
        <w:spacing w:line="230" w:lineRule="atLeast"/>
        <w:ind w:right="528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Проблема развития функциональной грамотности обучающихся в России актуализировалась</w:t>
      </w:r>
      <w:r>
        <w:rPr>
          <w:rFonts w:eastAsiaTheme="minorHAnsi"/>
          <w:spacing w:val="17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</w:t>
      </w:r>
      <w:r>
        <w:rPr>
          <w:rFonts w:eastAsiaTheme="minorHAnsi"/>
          <w:spacing w:val="2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2018</w:t>
      </w:r>
      <w:r>
        <w:rPr>
          <w:rFonts w:eastAsiaTheme="minorHAnsi"/>
          <w:spacing w:val="28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году</w:t>
      </w:r>
      <w:r>
        <w:rPr>
          <w:rFonts w:eastAsiaTheme="minorHAnsi"/>
          <w:spacing w:val="18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благодаря</w:t>
      </w:r>
      <w:r>
        <w:rPr>
          <w:rFonts w:eastAsiaTheme="minorHAnsi"/>
          <w:spacing w:val="38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Указу</w:t>
      </w:r>
      <w:r>
        <w:rPr>
          <w:rFonts w:eastAsiaTheme="minorHAnsi"/>
          <w:spacing w:val="2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Президента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РФ</w:t>
      </w:r>
      <w:r>
        <w:rPr>
          <w:rFonts w:eastAsiaTheme="minorHAnsi"/>
          <w:spacing w:val="2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от</w:t>
      </w:r>
    </w:p>
    <w:p w:rsidR="00900230" w:rsidRDefault="004364E3">
      <w:pPr>
        <w:widowControl/>
        <w:tabs>
          <w:tab w:val="left" w:pos="720"/>
          <w:tab w:val="left" w:pos="1134"/>
          <w:tab w:val="left" w:pos="1700"/>
          <w:tab w:val="left" w:pos="2524"/>
          <w:tab w:val="left" w:pos="3109"/>
          <w:tab w:val="left" w:pos="3947"/>
          <w:tab w:val="left" w:pos="4632"/>
          <w:tab w:val="left" w:pos="5730"/>
          <w:tab w:val="left" w:pos="7220"/>
          <w:tab w:val="left" w:pos="9140"/>
        </w:tabs>
        <w:spacing w:line="228" w:lineRule="atLeast"/>
        <w:ind w:right="514" w:firstLine="567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</w:t>
      </w:r>
      <w:r>
        <w:rPr>
          <w:rFonts w:eastAsiaTheme="minorHAnsi"/>
          <w:spacing w:val="-1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мая</w:t>
      </w:r>
      <w:r>
        <w:rPr>
          <w:rFonts w:eastAsiaTheme="minorHAnsi"/>
          <w:spacing w:val="-1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2018</w:t>
      </w:r>
      <w:r>
        <w:rPr>
          <w:rFonts w:eastAsiaTheme="minorHAnsi"/>
          <w:spacing w:val="-8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г.</w:t>
      </w:r>
      <w:r>
        <w:rPr>
          <w:rFonts w:eastAsiaTheme="minorHAnsi"/>
          <w:spacing w:val="-1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№</w:t>
      </w:r>
      <w:r>
        <w:rPr>
          <w:rFonts w:eastAsiaTheme="minorHAnsi"/>
          <w:spacing w:val="28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204</w:t>
      </w:r>
      <w:r>
        <w:rPr>
          <w:rFonts w:eastAsiaTheme="minorHAnsi"/>
          <w:spacing w:val="-5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«О</w:t>
      </w:r>
      <w:r>
        <w:rPr>
          <w:rFonts w:eastAsiaTheme="minorHAnsi"/>
          <w:spacing w:val="-5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национальных целях</w:t>
      </w:r>
      <w:r>
        <w:rPr>
          <w:rFonts w:eastAsiaTheme="minorHAnsi"/>
          <w:spacing w:val="-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и</w:t>
      </w:r>
      <w:r>
        <w:rPr>
          <w:rFonts w:eastAsiaTheme="minorHAnsi"/>
          <w:spacing w:val="-1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стратегических</w:t>
      </w:r>
      <w:r>
        <w:rPr>
          <w:rFonts w:eastAsiaTheme="minorHAnsi"/>
          <w:spacing w:val="-1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задачах развития</w:t>
      </w:r>
      <w:r>
        <w:rPr>
          <w:rFonts w:eastAsiaTheme="minorHAnsi"/>
          <w:spacing w:val="-5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Российской Федерации</w:t>
      </w:r>
      <w:r>
        <w:rPr>
          <w:rFonts w:eastAsiaTheme="minorHAnsi"/>
          <w:spacing w:val="3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на</w:t>
      </w:r>
      <w:r>
        <w:rPr>
          <w:rFonts w:eastAsiaTheme="minorHAnsi"/>
          <w:spacing w:val="1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период</w:t>
      </w:r>
      <w:r>
        <w:rPr>
          <w:rFonts w:eastAsiaTheme="minorHAnsi"/>
          <w:spacing w:val="3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до</w:t>
      </w:r>
      <w:r>
        <w:rPr>
          <w:rFonts w:eastAsiaTheme="minorHAnsi"/>
          <w:spacing w:val="2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2024</w:t>
      </w:r>
      <w:r>
        <w:rPr>
          <w:rFonts w:eastAsiaTheme="minorHAnsi"/>
          <w:spacing w:val="24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года».</w:t>
      </w:r>
      <w:r>
        <w:rPr>
          <w:rFonts w:eastAsiaTheme="minorHAnsi"/>
          <w:spacing w:val="29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Согласно</w:t>
      </w:r>
      <w:r>
        <w:rPr>
          <w:rFonts w:eastAsiaTheme="minorHAnsi"/>
          <w:spacing w:val="3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Указу,</w:t>
      </w:r>
      <w:r>
        <w:rPr>
          <w:rFonts w:eastAsiaTheme="minorHAnsi"/>
          <w:spacing w:val="3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«в</w:t>
      </w:r>
      <w:r>
        <w:rPr>
          <w:rFonts w:eastAsiaTheme="minorHAnsi"/>
          <w:spacing w:val="-1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2024</w:t>
      </w:r>
      <w:r>
        <w:rPr>
          <w:rFonts w:eastAsiaTheme="minorHAnsi"/>
          <w:spacing w:val="28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году</w:t>
      </w:r>
      <w:r>
        <w:rPr>
          <w:rFonts w:eastAsiaTheme="minorHAnsi"/>
          <w:spacing w:val="2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необходимо</w:t>
      </w:r>
      <w:r>
        <w:rPr>
          <w:rFonts w:eastAsiaTheme="minorHAnsi"/>
          <w:spacing w:val="38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&lt;...&gt; обеспечить</w:t>
      </w:r>
      <w:r>
        <w:rPr>
          <w:rFonts w:eastAsiaTheme="minorHAnsi"/>
          <w:spacing w:val="8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глобальную</w:t>
      </w:r>
      <w:r>
        <w:rPr>
          <w:rFonts w:eastAsiaTheme="minorHAnsi"/>
          <w:spacing w:val="8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конкурентоспособность</w:t>
      </w:r>
      <w:r>
        <w:rPr>
          <w:rFonts w:eastAsiaTheme="minorHAnsi"/>
          <w:spacing w:val="8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российского</w:t>
      </w:r>
      <w:r>
        <w:rPr>
          <w:rFonts w:eastAsiaTheme="minorHAnsi"/>
          <w:spacing w:val="8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образования,</w:t>
      </w:r>
      <w:r>
        <w:rPr>
          <w:rFonts w:eastAsiaTheme="minorHAnsi"/>
          <w:spacing w:val="8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вхождение Российской Федерации в</w:t>
      </w:r>
      <w:r>
        <w:rPr>
          <w:rFonts w:eastAsiaTheme="minorHAnsi"/>
          <w:spacing w:val="-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число 10 ведущих стран мира по</w:t>
      </w:r>
      <w:r>
        <w:rPr>
          <w:rFonts w:eastAsiaTheme="minorHAnsi"/>
          <w:spacing w:val="-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качеству</w:t>
      </w:r>
      <w:r>
        <w:rPr>
          <w:rFonts w:eastAsiaTheme="minorHAnsi"/>
          <w:spacing w:val="-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общего образования»</w:t>
      </w:r>
      <w:r>
        <w:rPr>
          <w:rFonts w:eastAsiaTheme="minorHAnsi"/>
          <w:sz w:val="24"/>
          <w:szCs w:val="24"/>
          <w:vertAlign w:val="superscript"/>
        </w:rPr>
        <w:t>2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pacing w:val="-2"/>
          <w:sz w:val="24"/>
          <w:szCs w:val="24"/>
        </w:rPr>
        <w:t>Поскольку</w:t>
      </w:r>
      <w:r>
        <w:rPr>
          <w:rFonts w:eastAsiaTheme="minorHAnsi"/>
          <w:spacing w:val="33"/>
          <w:sz w:val="24"/>
          <w:szCs w:val="24"/>
        </w:rPr>
        <w:t xml:space="preserve"> </w:t>
      </w:r>
      <w:r>
        <w:rPr>
          <w:rFonts w:eastAsiaTheme="minorHAnsi"/>
          <w:spacing w:val="-2"/>
          <w:sz w:val="24"/>
          <w:szCs w:val="24"/>
        </w:rPr>
        <w:t>функциональная</w:t>
      </w:r>
      <w:r>
        <w:rPr>
          <w:rFonts w:eastAsiaTheme="minorHAnsi"/>
          <w:spacing w:val="24"/>
          <w:sz w:val="24"/>
          <w:szCs w:val="24"/>
        </w:rPr>
        <w:t xml:space="preserve"> </w:t>
      </w:r>
      <w:r>
        <w:rPr>
          <w:rFonts w:eastAsiaTheme="minorHAnsi"/>
          <w:spacing w:val="-2"/>
          <w:sz w:val="24"/>
          <w:szCs w:val="24"/>
        </w:rPr>
        <w:t>грамотность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pacing w:val="-2"/>
          <w:sz w:val="24"/>
          <w:szCs w:val="24"/>
        </w:rPr>
        <w:t>понимается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pacing w:val="-2"/>
          <w:sz w:val="24"/>
          <w:szCs w:val="24"/>
        </w:rPr>
        <w:t>как</w:t>
      </w:r>
      <w:r>
        <w:rPr>
          <w:rFonts w:eastAsiaTheme="minorHAnsi"/>
          <w:spacing w:val="31"/>
          <w:sz w:val="24"/>
          <w:szCs w:val="24"/>
        </w:rPr>
        <w:t xml:space="preserve"> </w:t>
      </w:r>
      <w:r>
        <w:rPr>
          <w:rFonts w:eastAsiaTheme="minorHAnsi"/>
          <w:spacing w:val="-2"/>
          <w:sz w:val="24"/>
          <w:szCs w:val="24"/>
        </w:rPr>
        <w:t>совокупность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pacing w:val="-2"/>
          <w:sz w:val="24"/>
          <w:szCs w:val="24"/>
        </w:rPr>
        <w:t>знаний</w:t>
      </w:r>
      <w:r>
        <w:rPr>
          <w:rFonts w:eastAsiaTheme="minorHAnsi"/>
          <w:spacing w:val="37"/>
          <w:sz w:val="24"/>
          <w:szCs w:val="24"/>
        </w:rPr>
        <w:t xml:space="preserve"> </w:t>
      </w:r>
      <w:r>
        <w:rPr>
          <w:rFonts w:eastAsiaTheme="minorHAnsi"/>
          <w:spacing w:val="-2"/>
          <w:sz w:val="24"/>
          <w:szCs w:val="24"/>
        </w:rPr>
        <w:t>и умений,</w:t>
      </w:r>
      <w:r>
        <w:rPr>
          <w:rFonts w:eastAsiaTheme="minorHAnsi"/>
          <w:sz w:val="24"/>
          <w:szCs w:val="24"/>
        </w:rPr>
        <w:tab/>
        <w:t>обеспечивающих</w:t>
      </w:r>
      <w:r>
        <w:rPr>
          <w:rFonts w:eastAsiaTheme="minorHAnsi"/>
          <w:spacing w:val="8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полноценное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pacing w:val="-2"/>
          <w:sz w:val="24"/>
          <w:szCs w:val="24"/>
        </w:rPr>
        <w:t>функционирование</w:t>
      </w:r>
      <w:r>
        <w:rPr>
          <w:rFonts w:eastAsiaTheme="minorHAnsi"/>
          <w:spacing w:val="66"/>
          <w:sz w:val="24"/>
          <w:szCs w:val="24"/>
        </w:rPr>
        <w:t xml:space="preserve"> </w:t>
      </w:r>
      <w:r>
        <w:rPr>
          <w:rFonts w:eastAsiaTheme="minorHAnsi"/>
          <w:spacing w:val="-2"/>
          <w:sz w:val="24"/>
          <w:szCs w:val="24"/>
        </w:rPr>
        <w:t>человека</w:t>
      </w:r>
      <w:r>
        <w:rPr>
          <w:rFonts w:eastAsiaTheme="minorHAnsi"/>
          <w:spacing w:val="19"/>
          <w:sz w:val="24"/>
          <w:szCs w:val="24"/>
        </w:rPr>
        <w:t xml:space="preserve"> </w:t>
      </w:r>
      <w:r>
        <w:rPr>
          <w:rFonts w:eastAsiaTheme="minorHAnsi"/>
          <w:spacing w:val="-2"/>
          <w:sz w:val="24"/>
          <w:szCs w:val="24"/>
        </w:rPr>
        <w:t>в</w:t>
      </w:r>
      <w:r>
        <w:rPr>
          <w:rFonts w:eastAsiaTheme="minorHAnsi"/>
          <w:spacing w:val="57"/>
          <w:sz w:val="24"/>
          <w:szCs w:val="24"/>
        </w:rPr>
        <w:t xml:space="preserve"> </w:t>
      </w:r>
      <w:r>
        <w:rPr>
          <w:rFonts w:eastAsiaTheme="minorHAnsi"/>
          <w:spacing w:val="-2"/>
          <w:sz w:val="24"/>
          <w:szCs w:val="24"/>
        </w:rPr>
        <w:t xml:space="preserve">современном </w:t>
      </w:r>
      <w:r>
        <w:rPr>
          <w:rFonts w:eastAsiaTheme="minorHAnsi"/>
          <w:sz w:val="24"/>
          <w:szCs w:val="24"/>
        </w:rPr>
        <w:t>обществе,</w:t>
      </w:r>
      <w:r>
        <w:rPr>
          <w:rFonts w:eastAsiaTheme="minorHAnsi"/>
          <w:spacing w:val="36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ее</w:t>
      </w:r>
      <w:r>
        <w:rPr>
          <w:rFonts w:eastAsiaTheme="minorHAnsi"/>
          <w:spacing w:val="3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развитие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у школьников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необходимо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не</w:t>
      </w:r>
      <w:r>
        <w:rPr>
          <w:rFonts w:eastAsiaTheme="minorHAnsi"/>
          <w:spacing w:val="29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только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для</w:t>
      </w:r>
      <w:r>
        <w:rPr>
          <w:rFonts w:eastAsiaTheme="minorHAnsi"/>
          <w:spacing w:val="-24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повышения</w:t>
      </w:r>
      <w:r>
        <w:rPr>
          <w:rFonts w:eastAsiaTheme="minorHAnsi"/>
          <w:spacing w:val="4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результатов </w:t>
      </w:r>
      <w:r>
        <w:rPr>
          <w:rFonts w:eastAsiaTheme="minorHAnsi"/>
          <w:spacing w:val="-2"/>
          <w:sz w:val="24"/>
          <w:szCs w:val="24"/>
        </w:rPr>
        <w:t>мониторинга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pacing w:val="-4"/>
          <w:sz w:val="24"/>
          <w:szCs w:val="24"/>
        </w:rPr>
        <w:t>PISA,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pacing w:val="-4"/>
          <w:sz w:val="24"/>
          <w:szCs w:val="24"/>
        </w:rPr>
        <w:t>как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pacing w:val="-2"/>
          <w:sz w:val="24"/>
          <w:szCs w:val="24"/>
        </w:rPr>
        <w:t>факта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pacing w:val="-2"/>
          <w:sz w:val="24"/>
          <w:szCs w:val="24"/>
        </w:rPr>
        <w:t>доказательства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pacing w:val="-2"/>
          <w:sz w:val="24"/>
          <w:szCs w:val="24"/>
        </w:rPr>
        <w:t>выполнения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pacing w:val="-2"/>
          <w:sz w:val="24"/>
          <w:szCs w:val="24"/>
        </w:rPr>
        <w:t>Правительством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pacing w:val="-6"/>
          <w:sz w:val="24"/>
          <w:szCs w:val="24"/>
        </w:rPr>
        <w:t xml:space="preserve">РФ </w:t>
      </w:r>
      <w:r>
        <w:rPr>
          <w:rFonts w:eastAsiaTheme="minorHAnsi"/>
          <w:sz w:val="24"/>
          <w:szCs w:val="24"/>
        </w:rPr>
        <w:t>поставленных</w:t>
      </w:r>
      <w:r>
        <w:rPr>
          <w:rFonts w:eastAsiaTheme="minorHAnsi"/>
          <w:spacing w:val="19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перед</w:t>
      </w:r>
      <w:r>
        <w:rPr>
          <w:rFonts w:eastAsiaTheme="minorHAnsi"/>
          <w:spacing w:val="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ним</w:t>
      </w:r>
      <w:r>
        <w:rPr>
          <w:rFonts w:eastAsiaTheme="minorHAnsi"/>
          <w:spacing w:val="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Президентом</w:t>
      </w:r>
      <w:r>
        <w:rPr>
          <w:rFonts w:eastAsiaTheme="minorHAnsi"/>
          <w:spacing w:val="19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за-</w:t>
      </w:r>
      <w:r>
        <w:rPr>
          <w:rFonts w:eastAsiaTheme="minorHAnsi"/>
          <w:spacing w:val="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дач,</w:t>
      </w:r>
      <w:r>
        <w:rPr>
          <w:rFonts w:eastAsiaTheme="minorHAnsi"/>
          <w:spacing w:val="7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но и</w:t>
      </w:r>
      <w:r>
        <w:rPr>
          <w:rFonts w:eastAsiaTheme="minorHAnsi"/>
          <w:spacing w:val="-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для</w:t>
      </w:r>
      <w:r>
        <w:rPr>
          <w:rFonts w:eastAsiaTheme="minorHAnsi"/>
          <w:spacing w:val="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развития</w:t>
      </w:r>
      <w:r>
        <w:rPr>
          <w:rFonts w:eastAsiaTheme="minorHAnsi"/>
          <w:spacing w:val="1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российского</w:t>
      </w:r>
      <w:r>
        <w:rPr>
          <w:rFonts w:eastAsiaTheme="minorHAnsi"/>
          <w:spacing w:val="1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общества</w:t>
      </w:r>
      <w:r>
        <w:rPr>
          <w:rFonts w:eastAsiaTheme="minorHAnsi"/>
          <w:spacing w:val="12"/>
          <w:sz w:val="24"/>
          <w:szCs w:val="24"/>
        </w:rPr>
        <w:t xml:space="preserve"> </w:t>
      </w:r>
      <w:r>
        <w:rPr>
          <w:rFonts w:eastAsiaTheme="minorHAnsi"/>
          <w:spacing w:val="-10"/>
          <w:sz w:val="24"/>
          <w:szCs w:val="24"/>
        </w:rPr>
        <w:t>в</w:t>
      </w:r>
    </w:p>
    <w:p w:rsidR="00900230" w:rsidRDefault="004364E3">
      <w:pPr>
        <w:widowControl/>
        <w:spacing w:line="271" w:lineRule="atLeast"/>
        <w:ind w:firstLine="567"/>
        <w:rPr>
          <w:rFonts w:eastAsiaTheme="minorHAnsi"/>
          <w:sz w:val="24"/>
          <w:szCs w:val="24"/>
        </w:rPr>
      </w:pPr>
      <w:r>
        <w:rPr>
          <w:rFonts w:eastAsiaTheme="minorHAnsi"/>
          <w:spacing w:val="-2"/>
          <w:sz w:val="24"/>
          <w:szCs w:val="24"/>
        </w:rPr>
        <w:t>целом.</w:t>
      </w:r>
    </w:p>
    <w:p w:rsidR="00900230" w:rsidRDefault="004364E3">
      <w:pPr>
        <w:widowControl/>
        <w:spacing w:line="228" w:lineRule="atLeast"/>
        <w:ind w:right="538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</w:t>
      </w:r>
      <w:r>
        <w:rPr>
          <w:rFonts w:eastAsiaTheme="minorHAnsi"/>
          <w:spacing w:val="-2"/>
          <w:sz w:val="24"/>
          <w:szCs w:val="24"/>
        </w:rPr>
        <w:t>общества.</w:t>
      </w:r>
    </w:p>
    <w:p w:rsidR="00900230" w:rsidRDefault="004364E3">
      <w:pPr>
        <w:widowControl/>
        <w:spacing w:before="262" w:line="228" w:lineRule="atLeast"/>
        <w:jc w:val="center"/>
        <w:rPr>
          <w:rFonts w:ascii="Times New Roman CYR" w:eastAsiaTheme="minorHAnsi" w:hAnsi="Times New Roman CYR" w:cs="Times New Roman CYR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ЦЕЛИ ИЗУЧЕНИЯ УЧЕБНОГО КУРСА</w:t>
      </w:r>
    </w:p>
    <w:p w:rsidR="00900230" w:rsidRDefault="00900230">
      <w:pPr>
        <w:widowControl/>
        <w:spacing w:before="1" w:line="281" w:lineRule="atLeast"/>
        <w:ind w:left="829"/>
        <w:rPr>
          <w:rFonts w:eastAsiaTheme="minorHAnsi"/>
          <w:sz w:val="25"/>
          <w:szCs w:val="25"/>
        </w:rPr>
      </w:pPr>
    </w:p>
    <w:p w:rsidR="00900230" w:rsidRDefault="004364E3">
      <w:pPr>
        <w:widowControl/>
        <w:spacing w:line="230" w:lineRule="atLeast"/>
        <w:ind w:left="122" w:firstLine="702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>Основной</w:t>
      </w:r>
      <w:r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целью</w:t>
      </w:r>
      <w:r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программы</w:t>
      </w:r>
      <w:r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является</w:t>
      </w:r>
      <w:r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развитие</w:t>
      </w:r>
      <w:r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функциональной</w:t>
      </w:r>
      <w:r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грамотности учащихся</w:t>
      </w:r>
      <w:r>
        <w:rPr>
          <w:rFonts w:ascii="Times New Roman CYR" w:eastAsiaTheme="minorHAnsi" w:hAnsi="Times New Roman CYR" w:cs="Times New Roman CYR"/>
          <w:spacing w:val="34"/>
          <w:sz w:val="24"/>
          <w:szCs w:val="24"/>
        </w:rPr>
        <w:t xml:space="preserve"> 6-х</w:t>
      </w:r>
      <w:r>
        <w:rPr>
          <w:rFonts w:ascii="Times New Roman CYR" w:eastAsiaTheme="minorHAnsi" w:hAnsi="Times New Roman CYR" w:cs="Times New Roman CYR"/>
          <w:spacing w:val="26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классов</w:t>
      </w:r>
      <w:r>
        <w:rPr>
          <w:rFonts w:ascii="Times New Roman CYR" w:eastAsiaTheme="minorHAnsi" w:hAnsi="Times New Roman CYR" w:cs="Times New Roman CYR"/>
          <w:spacing w:val="35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как</w:t>
      </w:r>
      <w:r>
        <w:rPr>
          <w:rFonts w:ascii="Times New Roman CYR" w:eastAsiaTheme="minorHAnsi" w:hAnsi="Times New Roman CYR" w:cs="Times New Roman CYR"/>
          <w:spacing w:val="28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индикатора</w:t>
      </w:r>
      <w:r>
        <w:rPr>
          <w:rFonts w:ascii="Times New Roman CYR" w:eastAsiaTheme="minorHAnsi" w:hAnsi="Times New Roman CYR" w:cs="Times New Roman CYR"/>
          <w:spacing w:val="37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качества</w:t>
      </w:r>
      <w:r>
        <w:rPr>
          <w:rFonts w:ascii="Times New Roman CYR" w:eastAsiaTheme="minorHAnsi" w:hAnsi="Times New Roman CYR" w:cs="Times New Roman CYR"/>
          <w:spacing w:val="35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и</w:t>
      </w:r>
      <w:r>
        <w:rPr>
          <w:rFonts w:ascii="Times New Roman CYR" w:eastAsiaTheme="minorHAnsi" w:hAnsi="Times New Roman CYR" w:cs="Times New Roman CYR"/>
          <w:spacing w:val="25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эффективности образования,</w:t>
      </w:r>
      <w:r>
        <w:rPr>
          <w:rFonts w:ascii="Times New Roman CYR" w:eastAsiaTheme="minorHAnsi" w:hAnsi="Times New Roman CYR" w:cs="Times New Roman CYR"/>
          <w:spacing w:val="23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равенства</w:t>
      </w:r>
    </w:p>
    <w:p w:rsidR="00900230" w:rsidRDefault="004364E3">
      <w:pPr>
        <w:widowControl/>
        <w:spacing w:before="59"/>
        <w:ind w:left="12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>доступа</w:t>
      </w:r>
      <w:r>
        <w:rPr>
          <w:rFonts w:ascii="Times New Roman CYR" w:eastAsiaTheme="minorHAnsi" w:hAnsi="Times New Roman CYR" w:cs="Times New Roman CYR"/>
          <w:spacing w:val="-1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к</w:t>
      </w:r>
      <w:r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образованию.</w:t>
      </w:r>
    </w:p>
    <w:p w:rsidR="00900230" w:rsidRDefault="004364E3">
      <w:pPr>
        <w:widowControl/>
        <w:spacing w:before="34" w:line="281" w:lineRule="atLeast"/>
        <w:ind w:left="829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>Программа</w:t>
      </w:r>
      <w:r>
        <w:rPr>
          <w:rFonts w:ascii="Times New Roman CYR" w:eastAsiaTheme="minorHAnsi" w:hAnsi="Times New Roman CYR" w:cs="Times New Roman CYR"/>
          <w:spacing w:val="-11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нацелена</w:t>
      </w:r>
      <w:r>
        <w:rPr>
          <w:rFonts w:ascii="Times New Roman CYR" w:eastAsiaTheme="minorHAnsi" w:hAnsi="Times New Roman CYR" w:cs="Times New Roman CYR"/>
          <w:spacing w:val="-9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на</w:t>
      </w:r>
      <w:r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развитие:</w:t>
      </w:r>
    </w:p>
    <w:p w:rsidR="00900230" w:rsidRDefault="004364E3">
      <w:pPr>
        <w:widowControl/>
        <w:spacing w:before="3" w:line="228" w:lineRule="atLeast"/>
        <w:ind w:left="120" w:right="511" w:firstLine="705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>способности человека формулировать,</w:t>
      </w:r>
      <w:r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применять и</w:t>
      </w:r>
      <w:r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интерпретировать</w:t>
      </w:r>
      <w:r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математику в разнообразных контекстах. Эта способность включает математические рассуждения, использование математических</w:t>
      </w:r>
      <w:r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понятий, процедур, фактов</w:t>
      </w:r>
      <w:r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и</w:t>
      </w:r>
      <w:r>
        <w:rPr>
          <w:rFonts w:ascii="Times New Roman CYR" w:eastAsiaTheme="minorHAnsi" w:hAnsi="Times New Roman CYR" w:cs="Times New Roman CYR"/>
          <w:spacing w:val="-11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инструментов, чтобы</w:t>
      </w:r>
      <w:r>
        <w:rPr>
          <w:rFonts w:ascii="Times New Roman CYR" w:eastAsiaTheme="minorHAnsi" w:hAnsi="Times New Roman CYR" w:cs="Times New Roman CYR"/>
          <w:spacing w:val="-5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описать, объяснить</w:t>
      </w:r>
      <w:r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и</w:t>
      </w:r>
      <w:r>
        <w:rPr>
          <w:rFonts w:ascii="Times New Roman CYR" w:eastAsiaTheme="minorHAnsi" w:hAnsi="Times New Roman CYR" w:cs="Times New Roman CYR"/>
          <w:spacing w:val="-16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предсказать</w:t>
      </w:r>
      <w:r>
        <w:rPr>
          <w:rFonts w:ascii="Times New Roman CYR" w:eastAsiaTheme="minorHAnsi" w:hAnsi="Times New Roman CYR" w:cs="Times New Roman CYR"/>
          <w:spacing w:val="-1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явления.</w:t>
      </w:r>
      <w:r>
        <w:rPr>
          <w:rFonts w:ascii="Times New Roman CYR" w:eastAsiaTheme="minorHAnsi" w:hAnsi="Times New Roman CYR" w:cs="Times New Roman CYR"/>
          <w:spacing w:val="-5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Она</w:t>
      </w:r>
      <w:r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помогает</w:t>
      </w:r>
      <w:r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людям</w:t>
      </w:r>
      <w:r>
        <w:rPr>
          <w:rFonts w:ascii="Times New Roman CYR" w:eastAsiaTheme="minorHAnsi" w:hAnsi="Times New Roman CYR" w:cs="Times New Roman CYR"/>
          <w:spacing w:val="-9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понять</w:t>
      </w:r>
      <w:r>
        <w:rPr>
          <w:rFonts w:ascii="Times New Roman CYR" w:eastAsiaTheme="minorHAnsi" w:hAnsi="Times New Roman CYR" w:cs="Times New Roman CYR"/>
          <w:spacing w:val="-1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роль</w:t>
      </w:r>
      <w:r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математики</w:t>
      </w:r>
      <w:r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в</w:t>
      </w:r>
      <w:r>
        <w:rPr>
          <w:rFonts w:ascii="Times New Roman CYR" w:eastAsiaTheme="minorHAnsi" w:hAnsi="Times New Roman CYR" w:cs="Times New Roman CYR"/>
          <w:spacing w:val="-16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мире, высказывать хорошо обоснованные суждения и</w:t>
      </w:r>
      <w:r>
        <w:rPr>
          <w:rFonts w:ascii="Times New Roman CYR" w:eastAsiaTheme="minorHAnsi" w:hAnsi="Times New Roman CYR" w:cs="Times New Roman CYR"/>
          <w:spacing w:val="-3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принимать решения, которые необходимы конструктивному, активному и размышляющему гражданину (математическая 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грамотность);</w:t>
      </w:r>
    </w:p>
    <w:p w:rsidR="00900230" w:rsidRDefault="004364E3">
      <w:pPr>
        <w:widowControl/>
        <w:spacing w:line="228" w:lineRule="atLeast"/>
        <w:ind w:left="122" w:right="519" w:firstLine="702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>способности человека понимать, использовать, оценивать тексты, размышлять</w:t>
      </w:r>
      <w:r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о</w:t>
      </w:r>
      <w:r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них и</w:t>
      </w:r>
      <w:r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заниматься чтением</w:t>
      </w:r>
      <w:r>
        <w:rPr>
          <w:rFonts w:ascii="Times New Roman CYR" w:eastAsiaTheme="minorHAnsi" w:hAnsi="Times New Roman CYR" w:cs="Times New Roman CYR"/>
          <w:spacing w:val="-3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для</w:t>
      </w:r>
      <w:r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того,</w:t>
      </w:r>
      <w:r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чтобы</w:t>
      </w:r>
      <w:r>
        <w:rPr>
          <w:rFonts w:ascii="Times New Roman CYR" w:eastAsiaTheme="minorHAnsi" w:hAnsi="Times New Roman CYR" w:cs="Times New Roman CYR"/>
          <w:spacing w:val="-5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достигать своих целей,</w:t>
      </w:r>
      <w:r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расширять свои</w:t>
      </w:r>
      <w:r>
        <w:rPr>
          <w:rFonts w:ascii="Times New Roman CYR" w:eastAsiaTheme="minorHAnsi" w:hAnsi="Times New Roman CYR" w:cs="Times New Roman CYR"/>
          <w:spacing w:val="-3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знания</w:t>
      </w:r>
      <w:r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и возможности, участвовать в социальной жизни (читательская грамотность);</w:t>
      </w:r>
    </w:p>
    <w:p w:rsidR="00900230" w:rsidRDefault="004364E3">
      <w:pPr>
        <w:widowControl/>
        <w:spacing w:line="228" w:lineRule="atLeast"/>
        <w:ind w:left="119" w:right="514" w:firstLine="70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lastRenderedPageBreak/>
        <w:t>способности человека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осваивать и</w:t>
      </w:r>
      <w:r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использовать естественнонаучные</w:t>
      </w:r>
      <w:r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знания</w:t>
      </w:r>
      <w:r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выводов в</w:t>
      </w:r>
      <w:r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связи с</w:t>
      </w:r>
      <w:r>
        <w:rPr>
          <w:rFonts w:ascii="Times New Roman CYR" w:eastAsiaTheme="minorHAnsi" w:hAnsi="Times New Roman CYR" w:cs="Times New Roman CYR"/>
          <w:spacing w:val="-9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естественнонаучной</w:t>
      </w:r>
      <w:r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проблематикой;</w:t>
      </w:r>
      <w:r>
        <w:rPr>
          <w:rFonts w:ascii="Times New Roman CYR" w:eastAsiaTheme="minorHAnsi" w:hAnsi="Times New Roman CYR" w:cs="Times New Roman CYR"/>
          <w:spacing w:val="-1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 xml:space="preserve">понимать основные особенности </w:t>
      </w:r>
      <w:r>
        <w:rPr>
          <w:rFonts w:ascii="Times New Roman CYR" w:eastAsiaTheme="minorHAnsi" w:hAnsi="Times New Roman CYR" w:cs="Times New Roman CYR"/>
          <w:sz w:val="24"/>
          <w:szCs w:val="24"/>
        </w:rPr>
        <w:t>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</w:t>
      </w:r>
      <w:r>
        <w:rPr>
          <w:rFonts w:ascii="Times New Roman CYR" w:eastAsiaTheme="minorHAnsi" w:hAnsi="Times New Roman CYR" w:cs="Times New Roman CYR"/>
          <w:spacing w:val="4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и</w:t>
      </w:r>
      <w:r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культурную</w:t>
      </w:r>
      <w:r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сферы</w:t>
      </w:r>
      <w:r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общества;</w:t>
      </w:r>
      <w:r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проявлять</w:t>
      </w:r>
      <w:r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активную</w:t>
      </w:r>
      <w:r>
        <w:rPr>
          <w:rFonts w:ascii="Times New Roman CYR" w:eastAsiaTheme="minorHAnsi" w:hAnsi="Times New Roman CYR" w:cs="Times New Roman CYR"/>
          <w:spacing w:val="4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гражданскую</w:t>
      </w:r>
    </w:p>
    <w:p w:rsidR="00900230" w:rsidRDefault="004364E3">
      <w:pPr>
        <w:widowControl/>
        <w:spacing w:before="54" w:line="170" w:lineRule="atLeast"/>
        <w:ind w:left="120" w:right="514" w:firstLine="3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pacing w:val="-2"/>
          <w:position w:val="9"/>
          <w:sz w:val="24"/>
          <w:szCs w:val="24"/>
        </w:rPr>
        <w:t>позицию</w:t>
      </w:r>
      <w:r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при</w:t>
      </w:r>
      <w:r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рассмотрении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проблем, связанных с</w:t>
      </w:r>
      <w:r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естествознанием (естественнонаучная грамотность).</w:t>
      </w:r>
    </w:p>
    <w:p w:rsidR="00900230" w:rsidRDefault="004364E3">
      <w:pPr>
        <w:widowControl/>
        <w:spacing w:line="228" w:lineRule="atLeast"/>
        <w:ind w:left="123" w:right="531" w:firstLine="702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>способности человека принимать эффективные решения в разнообразных финансовых</w:t>
      </w:r>
      <w:r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ситуациях,</w:t>
      </w:r>
      <w:r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способствующих</w:t>
      </w:r>
      <w:r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улучшению</w:t>
      </w:r>
      <w:r>
        <w:rPr>
          <w:rFonts w:ascii="Times New Roman CYR" w:eastAsiaTheme="minorHAnsi" w:hAnsi="Times New Roman CYR" w:cs="Times New Roman CYR"/>
          <w:spacing w:val="-2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финансового благополучия личности и общества, а также возможности участия в экономической жизни.</w:t>
      </w:r>
    </w:p>
    <w:p w:rsidR="00900230" w:rsidRDefault="00900230">
      <w:pPr>
        <w:widowControl/>
        <w:spacing w:before="262" w:line="228" w:lineRule="atLeast"/>
        <w:jc w:val="center"/>
        <w:rPr>
          <w:rFonts w:ascii="Times New Roman CYR" w:eastAsiaTheme="minorHAnsi" w:hAnsi="Times New Roman CYR" w:cs="Times New Roman CYR"/>
        </w:rPr>
      </w:pPr>
    </w:p>
    <w:p w:rsidR="00900230" w:rsidRDefault="004364E3">
      <w:pPr>
        <w:widowControl/>
        <w:spacing w:before="262" w:line="228" w:lineRule="atLeast"/>
        <w:jc w:val="center"/>
        <w:rPr>
          <w:rFonts w:ascii="Times New Roman CYR" w:eastAsiaTheme="minorHAnsi" w:hAnsi="Times New Roman CYR" w:cs="Times New Roman CYR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МЕСТО УЧЕБНОГО КУРСА В УЧЕБНОМ ПЛАНЕ</w:t>
      </w:r>
    </w:p>
    <w:p w:rsidR="00900230" w:rsidRDefault="004364E3">
      <w:pPr>
        <w:widowControl/>
        <w:spacing w:before="166"/>
        <w:ind w:firstLine="180"/>
        <w:rPr>
          <w:rFonts w:ascii="Times New Roman CYR" w:eastAsiaTheme="minorHAnsi" w:hAnsi="Times New Roman CYR" w:cs="Times New Roman CYR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Согласно учебному плану в 6 классе изучается курс </w:t>
      </w:r>
      <w:r>
        <w:rPr>
          <w:rFonts w:eastAsiaTheme="minorHAnsi"/>
          <w:sz w:val="24"/>
          <w:szCs w:val="24"/>
        </w:rPr>
        <w:t>«</w:t>
      </w:r>
      <w:r>
        <w:rPr>
          <w:rFonts w:ascii="Times New Roman CYR" w:eastAsiaTheme="minorHAnsi" w:hAnsi="Times New Roman CYR" w:cs="Times New Roman CYR"/>
          <w:sz w:val="24"/>
          <w:szCs w:val="24"/>
        </w:rPr>
        <w:t>Функциональная грамотность</w:t>
      </w:r>
      <w:r>
        <w:rPr>
          <w:rFonts w:eastAsiaTheme="minorHAnsi"/>
          <w:sz w:val="24"/>
          <w:szCs w:val="24"/>
        </w:rPr>
        <w:t xml:space="preserve">», </w:t>
      </w:r>
      <w:r>
        <w:rPr>
          <w:rFonts w:ascii="Times New Roman CYR" w:eastAsiaTheme="minorHAnsi" w:hAnsi="Times New Roman CYR" w:cs="Times New Roman CYR"/>
          <w:sz w:val="24"/>
          <w:szCs w:val="24"/>
        </w:rPr>
        <w:t>который включает в себя 4 модуля: читательская грамотность, математическая грамотность, естественнонаучная грамотность и финансовая грамотность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.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Учебный план на изучение функциональной </w:t>
      </w:r>
      <w:proofErr w:type="spellStart"/>
      <w:r>
        <w:rPr>
          <w:rFonts w:ascii="Times New Roman CYR" w:eastAsiaTheme="minorHAnsi" w:hAnsi="Times New Roman CYR" w:cs="Times New Roman CYR"/>
          <w:sz w:val="24"/>
          <w:szCs w:val="24"/>
        </w:rPr>
        <w:t>гармотности</w:t>
      </w:r>
      <w:proofErr w:type="spellEnd"/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 в 6 классе отводит 1 учебный час в неделю, всего  34 учебных часа в год.</w:t>
      </w:r>
    </w:p>
    <w:p w:rsidR="00900230" w:rsidRDefault="00900230">
      <w:pPr>
        <w:pStyle w:val="4"/>
        <w:spacing w:before="2" w:line="240" w:lineRule="auto"/>
        <w:ind w:left="2358" w:right="2458" w:firstLine="0"/>
        <w:jc w:val="center"/>
        <w:rPr>
          <w:sz w:val="24"/>
        </w:rPr>
      </w:pPr>
    </w:p>
    <w:p w:rsidR="00900230" w:rsidRDefault="004364E3">
      <w:pPr>
        <w:pStyle w:val="4"/>
        <w:spacing w:before="2" w:line="240" w:lineRule="auto"/>
        <w:ind w:left="2358" w:right="2458" w:firstLine="0"/>
        <w:jc w:val="center"/>
        <w:rPr>
          <w:sz w:val="24"/>
        </w:rPr>
      </w:pPr>
      <w:r>
        <w:rPr>
          <w:sz w:val="24"/>
        </w:rPr>
        <w:t>СОДЕРЖАНИЕ УЧЕБНОГО КУРСА</w:t>
      </w:r>
    </w:p>
    <w:p w:rsidR="00900230" w:rsidRDefault="004364E3">
      <w:pPr>
        <w:pStyle w:val="4"/>
        <w:spacing w:before="2" w:line="240" w:lineRule="auto"/>
        <w:ind w:left="2358" w:right="2458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Модуль «Основы естественнонаучной грамотности»</w:t>
      </w:r>
      <w:r>
        <w:rPr>
          <w:spacing w:val="-55"/>
          <w:sz w:val="24"/>
          <w:szCs w:val="24"/>
        </w:rPr>
        <w:t xml:space="preserve"> </w:t>
      </w:r>
    </w:p>
    <w:p w:rsidR="00900230" w:rsidRDefault="004364E3">
      <w:pPr>
        <w:pStyle w:val="a5"/>
        <w:spacing w:line="262" w:lineRule="exact"/>
        <w:ind w:left="92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вещества.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Тело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вещество.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Агрегатные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состояния вещества.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Масса.</w:t>
      </w:r>
    </w:p>
    <w:p w:rsidR="00900230" w:rsidRDefault="004364E3">
      <w:pPr>
        <w:pStyle w:val="a5"/>
        <w:spacing w:line="264" w:lineRule="exact"/>
        <w:ind w:left="212"/>
        <w:jc w:val="both"/>
        <w:rPr>
          <w:sz w:val="24"/>
          <w:szCs w:val="24"/>
        </w:rPr>
      </w:pPr>
      <w:r>
        <w:rPr>
          <w:sz w:val="24"/>
          <w:szCs w:val="24"/>
        </w:rPr>
        <w:t>Измерение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массы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вещества.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Атомы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молекулы.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атома.</w:t>
      </w:r>
    </w:p>
    <w:p w:rsidR="00900230" w:rsidRDefault="004364E3">
      <w:pPr>
        <w:pStyle w:val="a5"/>
        <w:ind w:left="212" w:right="310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 2 Тепловые явления. Тепловые явления. Тепловое расширение тел. 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явления теплового расширения для измерения температуры. Плавление и отвердевание. Испарение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конденсация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Кипение.</w:t>
      </w:r>
    </w:p>
    <w:p w:rsidR="00900230" w:rsidRDefault="004364E3">
      <w:pPr>
        <w:pStyle w:val="a5"/>
        <w:spacing w:before="1"/>
        <w:ind w:left="212" w:right="315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Тема3 Земля, Солнечная система и Вселенная. 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Вселенной.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Модель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Вселенной.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Модель солнечной системы.</w:t>
      </w:r>
    </w:p>
    <w:p w:rsidR="00900230" w:rsidRDefault="004364E3">
      <w:pPr>
        <w:pStyle w:val="a5"/>
        <w:spacing w:line="264" w:lineRule="exact"/>
        <w:ind w:left="92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Живая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Царства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природы.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>.</w:t>
      </w:r>
    </w:p>
    <w:p w:rsidR="00900230" w:rsidRDefault="004364E3">
      <w:pPr>
        <w:spacing w:before="2" w:line="276" w:lineRule="auto"/>
        <w:ind w:left="212" w:right="311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практикум,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брейн-ринг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практикум,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урок-исследование,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моделирование,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тестирование.</w:t>
      </w:r>
    </w:p>
    <w:p w:rsidR="00900230" w:rsidRDefault="00900230">
      <w:pPr>
        <w:pStyle w:val="a5"/>
        <w:spacing w:before="2"/>
        <w:rPr>
          <w:sz w:val="24"/>
          <w:szCs w:val="24"/>
        </w:rPr>
      </w:pPr>
    </w:p>
    <w:p w:rsidR="00900230" w:rsidRDefault="004364E3">
      <w:pPr>
        <w:pStyle w:val="4"/>
        <w:spacing w:before="90" w:line="264" w:lineRule="exact"/>
        <w:ind w:left="2908" w:firstLine="0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«Основы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грамотности»</w:t>
      </w:r>
    </w:p>
    <w:p w:rsidR="00900230" w:rsidRDefault="00900230">
      <w:pPr>
        <w:pStyle w:val="a9"/>
        <w:tabs>
          <w:tab w:val="left" w:pos="1095"/>
        </w:tabs>
        <w:spacing w:line="264" w:lineRule="exact"/>
        <w:ind w:firstLine="0"/>
        <w:rPr>
          <w:b/>
          <w:sz w:val="24"/>
          <w:szCs w:val="24"/>
        </w:rPr>
      </w:pPr>
    </w:p>
    <w:p w:rsidR="00900230" w:rsidRDefault="004364E3">
      <w:pPr>
        <w:pStyle w:val="a5"/>
        <w:tabs>
          <w:tab w:val="left" w:pos="1618"/>
          <w:tab w:val="left" w:pos="1940"/>
          <w:tab w:val="left" w:pos="3185"/>
          <w:tab w:val="left" w:pos="4096"/>
          <w:tab w:val="left" w:pos="5302"/>
          <w:tab w:val="left" w:pos="7171"/>
          <w:tab w:val="left" w:pos="8372"/>
        </w:tabs>
        <w:ind w:left="212" w:right="314" w:firstLine="708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Текстовые</w:t>
      </w:r>
      <w:r>
        <w:rPr>
          <w:sz w:val="24"/>
          <w:szCs w:val="24"/>
        </w:rPr>
        <w:tab/>
        <w:t>задачи,</w:t>
      </w:r>
      <w:r>
        <w:rPr>
          <w:sz w:val="24"/>
          <w:szCs w:val="24"/>
        </w:rPr>
        <w:tab/>
        <w:t>решаемые</w:t>
      </w:r>
      <w:r>
        <w:rPr>
          <w:sz w:val="24"/>
          <w:szCs w:val="24"/>
        </w:rPr>
        <w:tab/>
        <w:t>арифметическим</w:t>
      </w:r>
      <w:r>
        <w:rPr>
          <w:sz w:val="24"/>
          <w:szCs w:val="24"/>
        </w:rPr>
        <w:tab/>
        <w:t>способом:</w:t>
      </w:r>
      <w:r>
        <w:rPr>
          <w:sz w:val="24"/>
          <w:szCs w:val="24"/>
        </w:rPr>
        <w:tab/>
        <w:t>части, проценты,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пропорция, движение,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работа.</w:t>
      </w:r>
    </w:p>
    <w:p w:rsidR="00900230" w:rsidRDefault="004364E3">
      <w:pPr>
        <w:pStyle w:val="a5"/>
        <w:ind w:left="921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Логические задачи,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решаемые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таблиц.</w:t>
      </w:r>
    </w:p>
    <w:p w:rsidR="00900230" w:rsidRDefault="004364E3">
      <w:pPr>
        <w:pStyle w:val="a5"/>
        <w:ind w:left="212" w:firstLine="708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изучение свойств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фигур: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фигуры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 клетчатой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бумаге, конструирование.</w:t>
      </w:r>
    </w:p>
    <w:p w:rsidR="00900230" w:rsidRDefault="004364E3">
      <w:pPr>
        <w:pStyle w:val="a5"/>
        <w:ind w:left="212" w:firstLine="708"/>
        <w:rPr>
          <w:sz w:val="24"/>
          <w:szCs w:val="24"/>
        </w:rPr>
      </w:pPr>
      <w:r>
        <w:rPr>
          <w:sz w:val="24"/>
          <w:szCs w:val="24"/>
        </w:rPr>
        <w:t>Тема 5 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 Элементы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логики,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вероятности, комбинаторики: таблицы, диаграммы,</w:t>
      </w:r>
      <w:r>
        <w:rPr>
          <w:spacing w:val="-54"/>
          <w:sz w:val="24"/>
          <w:szCs w:val="24"/>
        </w:rPr>
        <w:t xml:space="preserve"> </w:t>
      </w:r>
      <w:r>
        <w:rPr>
          <w:sz w:val="24"/>
          <w:szCs w:val="24"/>
        </w:rPr>
        <w:t>вычисление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вероятности.</w:t>
      </w:r>
    </w:p>
    <w:p w:rsidR="00900230" w:rsidRDefault="004364E3">
      <w:pPr>
        <w:pStyle w:val="a5"/>
        <w:spacing w:line="264" w:lineRule="exact"/>
        <w:ind w:left="921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рубежной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900230" w:rsidRDefault="004364E3">
      <w:pPr>
        <w:pStyle w:val="a5"/>
        <w:ind w:left="212" w:firstLine="708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Беседа,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обсуждение,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практикум,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брейн-ринг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урок-исследование,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практикум,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игра,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урок-исследование,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моделирование,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тестирование.</w:t>
      </w:r>
    </w:p>
    <w:p w:rsidR="00900230" w:rsidRDefault="00900230">
      <w:pPr>
        <w:pStyle w:val="4"/>
        <w:tabs>
          <w:tab w:val="left" w:pos="1095"/>
        </w:tabs>
        <w:spacing w:before="3"/>
        <w:ind w:left="920" w:firstLine="0"/>
      </w:pPr>
    </w:p>
    <w:p w:rsidR="00900230" w:rsidRDefault="004364E3">
      <w:pPr>
        <w:pStyle w:val="4"/>
        <w:spacing w:before="91" w:line="240" w:lineRule="auto"/>
        <w:ind w:left="3158" w:firstLine="0"/>
        <w:rPr>
          <w:sz w:val="24"/>
          <w:szCs w:val="24"/>
        </w:rPr>
      </w:pPr>
      <w:r>
        <w:rPr>
          <w:sz w:val="24"/>
          <w:szCs w:val="24"/>
        </w:rPr>
        <w:t>Модуль: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«Основы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грамотности</w:t>
      </w:r>
    </w:p>
    <w:p w:rsidR="00900230" w:rsidRDefault="00900230">
      <w:pPr>
        <w:pStyle w:val="4"/>
        <w:spacing w:before="91" w:line="240" w:lineRule="auto"/>
        <w:ind w:left="3158" w:firstLine="0"/>
        <w:rPr>
          <w:sz w:val="24"/>
          <w:szCs w:val="24"/>
        </w:rPr>
      </w:pPr>
    </w:p>
    <w:p w:rsidR="00900230" w:rsidRDefault="004364E3">
      <w:pPr>
        <w:pStyle w:val="a5"/>
        <w:spacing w:line="262" w:lineRule="exact"/>
        <w:ind w:left="921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Удивительные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факты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деньгах.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Нумизматика.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«Сувенирные»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деньги.</w:t>
      </w:r>
    </w:p>
    <w:p w:rsidR="00900230" w:rsidRDefault="004364E3">
      <w:pPr>
        <w:pStyle w:val="a5"/>
        <w:spacing w:line="264" w:lineRule="exact"/>
        <w:ind w:left="212"/>
        <w:rPr>
          <w:sz w:val="24"/>
          <w:szCs w:val="24"/>
        </w:rPr>
      </w:pPr>
      <w:r>
        <w:rPr>
          <w:sz w:val="24"/>
          <w:szCs w:val="24"/>
        </w:rPr>
        <w:t>Фальшивые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деньги: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современность.</w:t>
      </w:r>
    </w:p>
    <w:p w:rsidR="00900230" w:rsidRDefault="004364E3">
      <w:pPr>
        <w:pStyle w:val="a5"/>
        <w:spacing w:before="2" w:line="264" w:lineRule="exact"/>
        <w:ind w:left="921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Откуда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берутся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деньги?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доходов.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Заработная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плата. Почему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разная?</w:t>
      </w:r>
    </w:p>
    <w:p w:rsidR="00900230" w:rsidRDefault="004364E3">
      <w:pPr>
        <w:pStyle w:val="a5"/>
        <w:spacing w:line="264" w:lineRule="exact"/>
        <w:ind w:left="212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зависит?</w:t>
      </w:r>
    </w:p>
    <w:p w:rsidR="00900230" w:rsidRDefault="004364E3">
      <w:pPr>
        <w:pStyle w:val="a5"/>
        <w:ind w:left="921" w:right="643"/>
        <w:rPr>
          <w:spacing w:val="-55"/>
          <w:sz w:val="24"/>
          <w:szCs w:val="24"/>
        </w:rPr>
      </w:pPr>
      <w:r>
        <w:rPr>
          <w:sz w:val="24"/>
          <w:szCs w:val="24"/>
        </w:rPr>
        <w:t>Тема 3 Собственность и доходы от нее. Арендная плата, проценты, прибыль, дивиденды.</w:t>
      </w:r>
      <w:r>
        <w:rPr>
          <w:spacing w:val="-55"/>
          <w:sz w:val="24"/>
          <w:szCs w:val="24"/>
        </w:rPr>
        <w:t xml:space="preserve"> </w:t>
      </w:r>
    </w:p>
    <w:p w:rsidR="00900230" w:rsidRDefault="004364E3">
      <w:pPr>
        <w:pStyle w:val="a5"/>
        <w:ind w:left="921" w:right="643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 Социальные выплаты: пенсии, пособия.</w:t>
      </w:r>
    </w:p>
    <w:p w:rsidR="00900230" w:rsidRDefault="004364E3">
      <w:pPr>
        <w:pStyle w:val="a5"/>
        <w:spacing w:before="63"/>
        <w:ind w:right="2115"/>
        <w:rPr>
          <w:sz w:val="24"/>
          <w:szCs w:val="24"/>
        </w:rPr>
      </w:pPr>
      <w:r>
        <w:rPr>
          <w:sz w:val="24"/>
          <w:szCs w:val="24"/>
        </w:rPr>
        <w:t xml:space="preserve">                 Тема 5 Как заработать деньги? Мир профессий и для чего нужно учиться?</w:t>
      </w:r>
    </w:p>
    <w:p w:rsidR="00900230" w:rsidRDefault="004364E3">
      <w:pPr>
        <w:pStyle w:val="a5"/>
        <w:spacing w:before="63"/>
        <w:ind w:left="921" w:right="2115"/>
        <w:rPr>
          <w:sz w:val="24"/>
          <w:szCs w:val="24"/>
        </w:rPr>
      </w:pP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 Личные деньги</w:t>
      </w:r>
    </w:p>
    <w:p w:rsidR="00900230" w:rsidRDefault="004364E3">
      <w:pPr>
        <w:pStyle w:val="a5"/>
        <w:spacing w:before="2" w:line="264" w:lineRule="exact"/>
        <w:ind w:left="921"/>
        <w:rPr>
          <w:sz w:val="24"/>
          <w:szCs w:val="24"/>
        </w:rPr>
      </w:pPr>
      <w:r>
        <w:rPr>
          <w:sz w:val="24"/>
          <w:szCs w:val="24"/>
        </w:rPr>
        <w:t>Тема7.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рубежной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900230" w:rsidRDefault="004364E3">
      <w:pPr>
        <w:pStyle w:val="a5"/>
        <w:ind w:left="212" w:firstLine="708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Беседы,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диалоги,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дискуссии,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круглый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стол,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игра,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викторина,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>,</w:t>
      </w:r>
      <w:r>
        <w:rPr>
          <w:spacing w:val="-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квиз</w:t>
      </w:r>
      <w:proofErr w:type="spell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проект, игра, тестирование.</w:t>
      </w:r>
    </w:p>
    <w:p w:rsidR="00900230" w:rsidRDefault="00900230">
      <w:pPr>
        <w:pStyle w:val="4"/>
        <w:tabs>
          <w:tab w:val="left" w:pos="1095"/>
        </w:tabs>
        <w:spacing w:before="4" w:line="263" w:lineRule="exact"/>
        <w:ind w:firstLine="0"/>
        <w:rPr>
          <w:sz w:val="24"/>
          <w:szCs w:val="24"/>
        </w:rPr>
      </w:pPr>
    </w:p>
    <w:p w:rsidR="00900230" w:rsidRDefault="004364E3">
      <w:pPr>
        <w:pStyle w:val="4"/>
        <w:spacing w:before="4" w:line="240" w:lineRule="auto"/>
        <w:ind w:left="907" w:right="113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Модуль «Основы читательской грамотности»</w:t>
      </w:r>
      <w:r>
        <w:rPr>
          <w:spacing w:val="-55"/>
          <w:sz w:val="24"/>
          <w:szCs w:val="24"/>
        </w:rPr>
        <w:t xml:space="preserve"> </w:t>
      </w:r>
    </w:p>
    <w:p w:rsidR="00900230" w:rsidRDefault="00900230">
      <w:pPr>
        <w:pStyle w:val="4"/>
        <w:spacing w:before="4" w:line="240" w:lineRule="auto"/>
        <w:ind w:left="921" w:right="4554" w:firstLine="0"/>
        <w:rPr>
          <w:sz w:val="24"/>
          <w:szCs w:val="24"/>
        </w:rPr>
      </w:pPr>
    </w:p>
    <w:p w:rsidR="00900230" w:rsidRDefault="004364E3">
      <w:pPr>
        <w:pStyle w:val="a5"/>
        <w:spacing w:line="262" w:lineRule="exact"/>
        <w:ind w:left="921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эпическом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произведении</w:t>
      </w:r>
    </w:p>
    <w:p w:rsidR="00900230" w:rsidRDefault="004364E3">
      <w:pPr>
        <w:pStyle w:val="a5"/>
        <w:ind w:left="212" w:right="459" w:firstLine="708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Сопоставление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текстов. Определение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авторской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 текстах</w:t>
      </w:r>
    </w:p>
    <w:p w:rsidR="00900230" w:rsidRDefault="004364E3">
      <w:pPr>
        <w:pStyle w:val="a5"/>
        <w:ind w:left="921" w:right="993"/>
        <w:rPr>
          <w:sz w:val="24"/>
          <w:szCs w:val="24"/>
        </w:rPr>
      </w:pPr>
      <w:r>
        <w:rPr>
          <w:sz w:val="24"/>
          <w:szCs w:val="24"/>
        </w:rPr>
        <w:t>Тема 3 Тема 4 Работа с текстом: как понимать информацию, содержащуюся в тексте?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 Типы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грамотность. Интерпретационные задачи.</w:t>
      </w:r>
    </w:p>
    <w:p w:rsidR="00900230" w:rsidRDefault="004364E3">
      <w:pPr>
        <w:pStyle w:val="a5"/>
        <w:ind w:left="921" w:right="3815"/>
        <w:rPr>
          <w:sz w:val="24"/>
          <w:szCs w:val="24"/>
        </w:rPr>
      </w:pPr>
      <w:r>
        <w:rPr>
          <w:sz w:val="24"/>
          <w:szCs w:val="24"/>
        </w:rPr>
        <w:t>Тема 6 Работа с не сплошным текстом: таблицы и карты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рубежной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900230" w:rsidRDefault="004364E3">
      <w:pPr>
        <w:pStyle w:val="a5"/>
        <w:spacing w:before="63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Беседы,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диалоги,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дискуссии,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круглый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стол,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игра,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экскурсия,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>,</w:t>
      </w:r>
      <w:r>
        <w:rPr>
          <w:spacing w:val="-54"/>
          <w:sz w:val="24"/>
          <w:szCs w:val="24"/>
        </w:rPr>
        <w:t xml:space="preserve"> </w:t>
      </w:r>
      <w:r>
        <w:rPr>
          <w:sz w:val="24"/>
          <w:szCs w:val="24"/>
        </w:rPr>
        <w:t>проект,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тестирование.</w:t>
      </w:r>
    </w:p>
    <w:p w:rsidR="00900230" w:rsidRDefault="00900230">
      <w:pPr>
        <w:pStyle w:val="4"/>
        <w:tabs>
          <w:tab w:val="left" w:pos="1095"/>
        </w:tabs>
        <w:spacing w:before="7"/>
        <w:ind w:firstLine="0"/>
      </w:pPr>
    </w:p>
    <w:p w:rsidR="00900230" w:rsidRDefault="00900230">
      <w:pPr>
        <w:pStyle w:val="2"/>
        <w:spacing w:before="4"/>
        <w:ind w:left="981" w:right="0"/>
      </w:pPr>
    </w:p>
    <w:p w:rsidR="00900230" w:rsidRDefault="004364E3">
      <w:pPr>
        <w:widowControl/>
        <w:spacing w:line="228" w:lineRule="atLeast"/>
        <w:jc w:val="center"/>
        <w:rPr>
          <w:rFonts w:ascii="Times New Roman CYR" w:eastAsiaTheme="minorHAnsi" w:hAnsi="Times New Roman CYR" w:cs="Times New Roman CYR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ПЛАНИРУЕМЫЕ ОБРАЗОВАТЕЛЬНЫЕ РЕЗУЛЬТАТЫ</w:t>
      </w:r>
    </w:p>
    <w:p w:rsidR="00900230" w:rsidRPr="004364E3" w:rsidRDefault="00900230">
      <w:pPr>
        <w:widowControl/>
        <w:spacing w:line="228" w:lineRule="atLeast"/>
        <w:jc w:val="center"/>
        <w:rPr>
          <w:rFonts w:eastAsiaTheme="minorHAnsi"/>
        </w:rPr>
      </w:pPr>
    </w:p>
    <w:p w:rsidR="00900230" w:rsidRDefault="004364E3">
      <w:pPr>
        <w:spacing w:after="8" w:line="274" w:lineRule="exact"/>
        <w:ind w:left="212"/>
        <w:jc w:val="both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предметные</w:t>
      </w:r>
    </w:p>
    <w:tbl>
      <w:tblPr>
        <w:tblStyle w:val="TableNormal"/>
        <w:tblW w:w="9210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1844"/>
        <w:gridCol w:w="1848"/>
        <w:gridCol w:w="1906"/>
        <w:gridCol w:w="2162"/>
        <w:gridCol w:w="1450"/>
      </w:tblGrid>
      <w:tr w:rsidR="00900230">
        <w:trPr>
          <w:trHeight w:val="2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4" w:lineRule="exact"/>
              <w:ind w:right="3003"/>
              <w:jc w:val="center"/>
              <w:rPr>
                <w:b/>
              </w:rPr>
            </w:pPr>
            <w:r>
              <w:rPr>
                <w:b/>
              </w:rPr>
              <w:t xml:space="preserve">                   Грамотность</w:t>
            </w:r>
          </w:p>
        </w:tc>
      </w:tr>
      <w:tr w:rsidR="00900230">
        <w:trPr>
          <w:trHeight w:val="5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Читательская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Математическая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52" w:lineRule="exact"/>
              <w:ind w:left="110" w:right="710"/>
              <w:rPr>
                <w:b/>
              </w:rPr>
            </w:pPr>
            <w:r>
              <w:rPr>
                <w:b/>
              </w:rPr>
              <w:t>Естественно-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Финансовая</w:t>
            </w:r>
          </w:p>
        </w:tc>
      </w:tr>
      <w:tr w:rsidR="00900230">
        <w:trPr>
          <w:trHeight w:val="25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  <w:spacing w:line="233" w:lineRule="exact"/>
              <w:ind w:left="107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применяет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применяет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объясняет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применяет</w:t>
            </w:r>
          </w:p>
        </w:tc>
      </w:tr>
      <w:tr w:rsidR="00900230">
        <w:trPr>
          <w:trHeight w:val="250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Уровень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извлеченную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математические</w:t>
            </w:r>
          </w:p>
        </w:tc>
        <w:tc>
          <w:tcPr>
            <w:tcW w:w="216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1" w:lineRule="exact"/>
              <w:ind w:left="110"/>
            </w:pPr>
            <w:r>
              <w:t>описывает</w:t>
            </w: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1" w:lineRule="exact"/>
              <w:ind w:left="108"/>
            </w:pPr>
            <w:r>
              <w:t>финансовые</w:t>
            </w:r>
          </w:p>
        </w:tc>
      </w:tr>
      <w:tr w:rsidR="00900230">
        <w:trPr>
          <w:trHeight w:val="253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текста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  <w:tc>
          <w:tcPr>
            <w:tcW w:w="216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естественнонаучные</w:t>
            </w: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</w:tr>
      <w:tr w:rsidR="00900230">
        <w:trPr>
          <w:trHeight w:val="253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применения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</w:p>
        </w:tc>
        <w:tc>
          <w:tcPr>
            <w:tcW w:w="216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явления</w:t>
            </w: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решения</w:t>
            </w:r>
          </w:p>
        </w:tc>
      </w:tr>
      <w:tr w:rsidR="00900230">
        <w:trPr>
          <w:trHeight w:val="253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рода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</w:p>
        </w:tc>
        <w:tc>
          <w:tcPr>
            <w:tcW w:w="216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на основе</w:t>
            </w: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разного рода</w:t>
            </w:r>
          </w:p>
        </w:tc>
      </w:tr>
      <w:tr w:rsidR="00900230">
        <w:trPr>
          <w:trHeight w:val="252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рода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2" w:lineRule="exact"/>
              <w:ind w:left="110"/>
            </w:pPr>
            <w:r>
              <w:t>имеющихся</w:t>
            </w: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2" w:lineRule="exact"/>
              <w:ind w:left="108"/>
            </w:pPr>
            <w:r>
              <w:t>проблем</w:t>
            </w:r>
          </w:p>
        </w:tc>
      </w:tr>
      <w:tr w:rsidR="00900230">
        <w:trPr>
          <w:trHeight w:val="253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научных</w:t>
            </w: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  <w:tr w:rsidR="00900230">
        <w:trPr>
          <w:trHeight w:val="254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знаний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</w:tbl>
    <w:p w:rsidR="00900230" w:rsidRDefault="00900230">
      <w:pPr>
        <w:pStyle w:val="a5"/>
        <w:rPr>
          <w:i/>
          <w:sz w:val="20"/>
        </w:rPr>
      </w:pPr>
    </w:p>
    <w:p w:rsidR="00900230" w:rsidRDefault="004364E3">
      <w:pPr>
        <w:pStyle w:val="2"/>
        <w:ind w:left="255" w:right="355"/>
        <w:jc w:val="center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>:</w:t>
      </w:r>
    </w:p>
    <w:p w:rsidR="00900230" w:rsidRDefault="004364E3">
      <w:pPr>
        <w:ind w:left="212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 xml:space="preserve"> и предметные</w:t>
      </w:r>
    </w:p>
    <w:p w:rsidR="00900230" w:rsidRDefault="004364E3">
      <w:pPr>
        <w:pStyle w:val="a9"/>
        <w:numPr>
          <w:ilvl w:val="0"/>
          <w:numId w:val="4"/>
        </w:numPr>
        <w:tabs>
          <w:tab w:val="left" w:pos="437"/>
        </w:tabs>
        <w:spacing w:before="1" w:line="360" w:lineRule="auto"/>
        <w:ind w:right="311" w:firstLine="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формулировать гипотезы, предвосхищать конечный результат; ставить цели деятельности на основе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 существующих возможностей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решения.</w:t>
      </w:r>
    </w:p>
    <w:p w:rsidR="00900230" w:rsidRDefault="004364E3">
      <w:pPr>
        <w:pStyle w:val="a9"/>
        <w:numPr>
          <w:ilvl w:val="0"/>
          <w:numId w:val="4"/>
        </w:numPr>
        <w:tabs>
          <w:tab w:val="left" w:pos="343"/>
        </w:tabs>
        <w:spacing w:before="1" w:line="360" w:lineRule="auto"/>
        <w:ind w:right="309" w:firstLine="0"/>
        <w:jc w:val="both"/>
      </w:pPr>
      <w:r>
        <w:t>Самостоятельно планирует пути достижения целей, в том числе альтернативные, осознанно выбирает</w:t>
      </w:r>
      <w:r>
        <w:rPr>
          <w:spacing w:val="-5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55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 определять необходимые действие(я) в соответствии с учебной и познавательной задачей 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52"/>
        </w:rPr>
        <w:t xml:space="preserve"> </w:t>
      </w:r>
      <w:r>
        <w:t>способов решения учебных и</w:t>
      </w:r>
      <w:r>
        <w:rPr>
          <w:spacing w:val="1"/>
        </w:rPr>
        <w:t xml:space="preserve"> </w:t>
      </w:r>
      <w:r>
        <w:t>познавательных задач; определять/находить условия для выполнения</w:t>
      </w:r>
      <w:r>
        <w:rPr>
          <w:spacing w:val="1"/>
        </w:rPr>
        <w:t xml:space="preserve"> </w:t>
      </w:r>
      <w:r>
        <w:lastRenderedPageBreak/>
        <w:t>учебной и познавательной задачи; составлять план решения проблемы; определять потенциальные</w:t>
      </w:r>
      <w:r>
        <w:rPr>
          <w:spacing w:val="1"/>
        </w:rPr>
        <w:t xml:space="preserve"> </w:t>
      </w:r>
      <w:r>
        <w:t>затруднения при решении учебной и познавательной задачи и находить средства для их устранения;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свой опыт, оформляя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 передачи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класса.</w:t>
      </w:r>
    </w:p>
    <w:p w:rsidR="00900230" w:rsidRDefault="004364E3">
      <w:pPr>
        <w:pStyle w:val="a9"/>
        <w:numPr>
          <w:ilvl w:val="0"/>
          <w:numId w:val="4"/>
        </w:numPr>
        <w:tabs>
          <w:tab w:val="left" w:pos="353"/>
        </w:tabs>
        <w:spacing w:before="129" w:line="360" w:lineRule="auto"/>
        <w:ind w:right="306" w:firstLine="0"/>
        <w:jc w:val="both"/>
      </w:pPr>
      <w:r>
        <w:t>Соотносит</w:t>
      </w:r>
      <w:r>
        <w:rPr>
          <w:spacing w:val="9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планируемыми</w:t>
      </w:r>
      <w:r>
        <w:rPr>
          <w:spacing w:val="10"/>
        </w:rPr>
        <w:t xml:space="preserve"> </w:t>
      </w:r>
      <w:r>
        <w:t>результатами,</w:t>
      </w:r>
      <w:r>
        <w:rPr>
          <w:spacing w:val="9"/>
        </w:rPr>
        <w:t xml:space="preserve"> </w:t>
      </w:r>
      <w:r>
        <w:t>осуществляет</w:t>
      </w:r>
      <w:r>
        <w:rPr>
          <w:spacing w:val="7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-53"/>
        </w:rPr>
        <w:t xml:space="preserve"> </w:t>
      </w:r>
      <w:r>
        <w:t>в процессе достижения результата, определяет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аргументируя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планируемого</w:t>
      </w:r>
      <w:r>
        <w:rPr>
          <w:spacing w:val="-1"/>
        </w:rPr>
        <w:t xml:space="preserve"> </w:t>
      </w:r>
      <w:r>
        <w:t>результата.</w:t>
      </w:r>
    </w:p>
    <w:p w:rsidR="00900230" w:rsidRDefault="004364E3">
      <w:pPr>
        <w:pStyle w:val="a9"/>
        <w:numPr>
          <w:ilvl w:val="0"/>
          <w:numId w:val="4"/>
        </w:numPr>
        <w:tabs>
          <w:tab w:val="left" w:pos="367"/>
        </w:tabs>
        <w:spacing w:line="360" w:lineRule="auto"/>
        <w:ind w:right="307" w:firstLine="0"/>
        <w:jc w:val="both"/>
      </w:pPr>
      <w:r>
        <w:t>Оценивает правильность выполнения учебной задачи, собственные возможности ее решения, в т.ч.</w:t>
      </w:r>
      <w:r>
        <w:rPr>
          <w:spacing w:val="1"/>
        </w:rPr>
        <w:t xml:space="preserve"> </w:t>
      </w:r>
      <w:r>
        <w:t>обучающийся сможет: определять критерии правильности (корректности) выполнения учебной задачи;</w:t>
      </w:r>
      <w:r>
        <w:rPr>
          <w:spacing w:val="-5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задачи;</w:t>
      </w:r>
      <w:r>
        <w:rPr>
          <w:spacing w:val="20"/>
        </w:rPr>
        <w:t xml:space="preserve"> </w:t>
      </w:r>
      <w:r>
        <w:t>свободно</w:t>
      </w:r>
      <w:r>
        <w:rPr>
          <w:spacing w:val="22"/>
        </w:rPr>
        <w:t xml:space="preserve"> </w:t>
      </w:r>
      <w:r>
        <w:t>пользоваться</w:t>
      </w:r>
      <w:r>
        <w:rPr>
          <w:spacing w:val="21"/>
        </w:rPr>
        <w:t xml:space="preserve"> </w:t>
      </w:r>
      <w:r>
        <w:t>выработанными</w:t>
      </w:r>
      <w:r>
        <w:rPr>
          <w:spacing w:val="21"/>
        </w:rPr>
        <w:t xml:space="preserve"> </w:t>
      </w:r>
      <w:r>
        <w:t>критериями</w:t>
      </w:r>
      <w:r>
        <w:rPr>
          <w:spacing w:val="20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самооценки,</w:t>
      </w:r>
      <w:r>
        <w:rPr>
          <w:spacing w:val="21"/>
        </w:rPr>
        <w:t xml:space="preserve"> </w:t>
      </w:r>
      <w:r>
        <w:t>исходя</w:t>
      </w:r>
      <w:r>
        <w:rPr>
          <w:spacing w:val="18"/>
        </w:rPr>
        <w:t xml:space="preserve"> </w:t>
      </w:r>
      <w:r>
        <w:t>из</w:t>
      </w:r>
    </w:p>
    <w:p w:rsidR="00900230" w:rsidRDefault="004364E3">
      <w:pPr>
        <w:spacing w:before="63" w:line="360" w:lineRule="auto"/>
        <w:ind w:right="312"/>
        <w:jc w:val="both"/>
      </w:pPr>
      <w:r>
        <w:t xml:space="preserve"> 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различая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    </w:t>
      </w:r>
      <w:r>
        <w:t>деятельности по заданным и/или самостоятельно определенным критериям в соответствии с целью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фиксировать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собственных образовательных</w:t>
      </w:r>
      <w:r>
        <w:rPr>
          <w:spacing w:val="-1"/>
        </w:rPr>
        <w:t xml:space="preserve"> </w:t>
      </w:r>
      <w:r>
        <w:t>результатов.</w:t>
      </w:r>
    </w:p>
    <w:p w:rsidR="00900230" w:rsidRDefault="004364E3">
      <w:pPr>
        <w:pStyle w:val="a9"/>
        <w:numPr>
          <w:ilvl w:val="0"/>
          <w:numId w:val="4"/>
        </w:numPr>
        <w:tabs>
          <w:tab w:val="left" w:pos="423"/>
        </w:tabs>
        <w:spacing w:before="2" w:line="360" w:lineRule="auto"/>
        <w:ind w:right="308" w:firstLine="0"/>
        <w:jc w:val="both"/>
      </w:pPr>
      <w:r>
        <w:t>Организует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 свое</w:t>
      </w:r>
      <w:r>
        <w:rPr>
          <w:spacing w:val="-1"/>
        </w:rPr>
        <w:t xml:space="preserve"> </w:t>
      </w:r>
      <w:r>
        <w:t>мнение.</w:t>
      </w:r>
    </w:p>
    <w:p w:rsidR="00900230" w:rsidRDefault="004364E3">
      <w:pPr>
        <w:pStyle w:val="a9"/>
        <w:numPr>
          <w:ilvl w:val="0"/>
          <w:numId w:val="4"/>
        </w:numPr>
        <w:tabs>
          <w:tab w:val="left" w:pos="389"/>
        </w:tabs>
        <w:spacing w:line="360" w:lineRule="auto"/>
        <w:ind w:right="308" w:firstLine="0"/>
        <w:jc w:val="both"/>
      </w:pPr>
      <w:r>
        <w:t>Осознанно использует речевые средства в соответствии с задачей коммуникации для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средства; соблюдать нормы публичной речи, регламент в монологе</w:t>
      </w:r>
      <w:r>
        <w:rPr>
          <w:spacing w:val="1"/>
        </w:rPr>
        <w:t xml:space="preserve"> </w:t>
      </w:r>
      <w:r>
        <w:t>и дискуссии в соответствии с</w:t>
      </w:r>
      <w:r>
        <w:rPr>
          <w:spacing w:val="1"/>
        </w:rPr>
        <w:t xml:space="preserve"> </w:t>
      </w:r>
      <w:r>
        <w:t>коммуникативной задачей; высказывать и обосновывать мнение (суждение) и запрашивать мнение</w:t>
      </w:r>
      <w:r>
        <w:rPr>
          <w:spacing w:val="1"/>
        </w:rPr>
        <w:t xml:space="preserve"> </w:t>
      </w:r>
      <w:r>
        <w:t>партнера в рамках диалога; принимать решение в ходе диалога и согласовывать его с собеседником;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речевых</w:t>
      </w:r>
      <w:r>
        <w:rPr>
          <w:spacing w:val="55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отличать их от «клишированных»; использовать вербальные средства (средства логической связи) 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подготовленные/отобранные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и обосновывать</w:t>
      </w:r>
      <w:r>
        <w:rPr>
          <w:spacing w:val="-3"/>
        </w:rPr>
        <w:t xml:space="preserve"> </w:t>
      </w:r>
      <w:r>
        <w:t>его.</w:t>
      </w:r>
    </w:p>
    <w:p w:rsidR="00900230" w:rsidRDefault="00900230">
      <w:pPr>
        <w:spacing w:after="8"/>
        <w:ind w:left="212"/>
        <w:rPr>
          <w:i/>
          <w:sz w:val="24"/>
        </w:rPr>
      </w:pPr>
    </w:p>
    <w:p w:rsidR="00900230" w:rsidRDefault="00900230">
      <w:pPr>
        <w:spacing w:after="8"/>
        <w:ind w:left="212"/>
        <w:rPr>
          <w:i/>
          <w:sz w:val="24"/>
        </w:rPr>
      </w:pPr>
    </w:p>
    <w:p w:rsidR="00900230" w:rsidRDefault="00900230">
      <w:pPr>
        <w:spacing w:after="8"/>
        <w:ind w:left="212"/>
        <w:rPr>
          <w:i/>
          <w:sz w:val="24"/>
        </w:rPr>
      </w:pPr>
    </w:p>
    <w:p w:rsidR="00900230" w:rsidRDefault="00900230">
      <w:pPr>
        <w:spacing w:after="8"/>
        <w:ind w:left="212"/>
        <w:rPr>
          <w:i/>
          <w:sz w:val="24"/>
        </w:rPr>
      </w:pPr>
    </w:p>
    <w:p w:rsidR="00900230" w:rsidRDefault="00900230">
      <w:pPr>
        <w:spacing w:after="8"/>
        <w:ind w:left="212"/>
        <w:rPr>
          <w:i/>
          <w:sz w:val="24"/>
        </w:rPr>
      </w:pPr>
    </w:p>
    <w:p w:rsidR="00900230" w:rsidRDefault="00900230">
      <w:pPr>
        <w:spacing w:after="8"/>
        <w:ind w:left="212"/>
        <w:rPr>
          <w:i/>
          <w:sz w:val="24"/>
        </w:rPr>
      </w:pPr>
    </w:p>
    <w:p w:rsidR="00900230" w:rsidRDefault="00900230">
      <w:pPr>
        <w:spacing w:after="8"/>
        <w:ind w:left="212"/>
        <w:rPr>
          <w:i/>
          <w:sz w:val="24"/>
        </w:rPr>
      </w:pPr>
    </w:p>
    <w:p w:rsidR="00900230" w:rsidRDefault="00900230">
      <w:pPr>
        <w:spacing w:after="8"/>
        <w:ind w:left="212"/>
        <w:rPr>
          <w:i/>
          <w:sz w:val="24"/>
        </w:rPr>
      </w:pPr>
    </w:p>
    <w:p w:rsidR="00900230" w:rsidRDefault="00900230">
      <w:pPr>
        <w:spacing w:after="8"/>
        <w:ind w:left="212"/>
        <w:rPr>
          <w:i/>
          <w:sz w:val="24"/>
        </w:rPr>
      </w:pPr>
    </w:p>
    <w:p w:rsidR="00900230" w:rsidRDefault="00900230">
      <w:pPr>
        <w:spacing w:after="8"/>
        <w:ind w:left="212"/>
        <w:rPr>
          <w:i/>
          <w:sz w:val="24"/>
        </w:rPr>
      </w:pPr>
    </w:p>
    <w:p w:rsidR="00900230" w:rsidRDefault="00900230">
      <w:pPr>
        <w:spacing w:after="8"/>
        <w:ind w:left="212"/>
        <w:rPr>
          <w:i/>
          <w:sz w:val="24"/>
        </w:rPr>
      </w:pPr>
    </w:p>
    <w:p w:rsidR="00900230" w:rsidRDefault="004364E3">
      <w:pPr>
        <w:spacing w:after="8"/>
        <w:ind w:left="212"/>
        <w:rPr>
          <w:i/>
          <w:sz w:val="24"/>
        </w:rPr>
      </w:pPr>
      <w:r>
        <w:rPr>
          <w:i/>
          <w:sz w:val="24"/>
        </w:rPr>
        <w:lastRenderedPageBreak/>
        <w:t>Личностные</w:t>
      </w:r>
    </w:p>
    <w:tbl>
      <w:tblPr>
        <w:tblStyle w:val="TableNormal"/>
        <w:tblW w:w="9997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2834"/>
        <w:gridCol w:w="2503"/>
        <w:gridCol w:w="2611"/>
        <w:gridCol w:w="2049"/>
      </w:tblGrid>
      <w:tr w:rsidR="00900230">
        <w:trPr>
          <w:trHeight w:val="251"/>
        </w:trPr>
        <w:tc>
          <w:tcPr>
            <w:tcW w:w="9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32" w:lineRule="exact"/>
              <w:ind w:left="3026" w:right="3017"/>
              <w:jc w:val="center"/>
              <w:rPr>
                <w:b/>
              </w:rPr>
            </w:pPr>
            <w:r>
              <w:rPr>
                <w:b/>
              </w:rPr>
              <w:t>Грамотность</w:t>
            </w:r>
          </w:p>
        </w:tc>
      </w:tr>
      <w:tr w:rsidR="00900230">
        <w:trPr>
          <w:trHeight w:val="75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Читательская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ind w:left="108" w:right="57"/>
              <w:rPr>
                <w:b/>
              </w:rPr>
            </w:pPr>
            <w:proofErr w:type="spellStart"/>
            <w:r>
              <w:rPr>
                <w:b/>
              </w:rPr>
              <w:t>Математическа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ind w:left="111" w:right="522"/>
              <w:rPr>
                <w:b/>
              </w:rPr>
            </w:pPr>
            <w:r>
              <w:rPr>
                <w:b/>
              </w:rPr>
              <w:t>Естественно-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Финансовая</w:t>
            </w:r>
          </w:p>
        </w:tc>
      </w:tr>
      <w:tr w:rsidR="00900230">
        <w:trPr>
          <w:trHeight w:val="250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30" w:lineRule="exact"/>
              <w:ind w:left="108"/>
            </w:pPr>
            <w:r>
              <w:t>оценивает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30" w:lineRule="exact"/>
              <w:ind w:left="108"/>
            </w:pPr>
            <w:r>
              <w:t>объясняет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30" w:lineRule="exact"/>
              <w:ind w:left="111"/>
            </w:pPr>
            <w:r>
              <w:t>объясняет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30" w:lineRule="exact"/>
              <w:ind w:left="111"/>
            </w:pPr>
            <w:r>
              <w:t>оценивает</w:t>
            </w:r>
          </w:p>
        </w:tc>
      </w:tr>
      <w:tr w:rsidR="00900230">
        <w:trPr>
          <w:trHeight w:val="242"/>
        </w:trPr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2" w:lineRule="exact"/>
              <w:ind w:left="108"/>
            </w:pPr>
            <w:r>
              <w:t>содержание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2" w:lineRule="exact"/>
              <w:ind w:left="108"/>
            </w:pPr>
            <w:r>
              <w:t>гражданскую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2" w:lineRule="exact"/>
              <w:ind w:left="111"/>
            </w:pPr>
            <w:r>
              <w:t>гражданскую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2" w:lineRule="exact"/>
              <w:ind w:left="111"/>
            </w:pPr>
            <w:r>
              <w:t>финансовые</w:t>
            </w:r>
          </w:p>
        </w:tc>
      </w:tr>
      <w:tr w:rsidR="00900230">
        <w:trPr>
          <w:trHeight w:val="243"/>
        </w:trPr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прочитанного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</w:tr>
      <w:tr w:rsidR="00900230">
        <w:trPr>
          <w:trHeight w:val="240"/>
        </w:trPr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1" w:lineRule="exact"/>
              <w:ind w:left="108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1" w:lineRule="exact"/>
              <w:ind w:left="108"/>
            </w:pPr>
            <w:r>
              <w:t>конкретных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1" w:lineRule="exact"/>
              <w:ind w:left="111"/>
            </w:pPr>
            <w:r>
              <w:t>конкретных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1" w:lineRule="exact"/>
              <w:ind w:left="111"/>
            </w:pPr>
            <w:r>
              <w:t>конкретных</w:t>
            </w:r>
          </w:p>
        </w:tc>
      </w:tr>
      <w:tr w:rsidR="00900230">
        <w:trPr>
          <w:trHeight w:val="243"/>
        </w:trPr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ситуациях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r>
              <w:t>ситуациях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</w:tr>
      <w:tr w:rsidR="00900230">
        <w:trPr>
          <w:trHeight w:val="243"/>
        </w:trPr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proofErr w:type="spellStart"/>
            <w:r>
              <w:t>общечеловеческ</w:t>
            </w:r>
            <w:proofErr w:type="spellEnd"/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общественной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r>
              <w:t>общественной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</w:tr>
      <w:tr w:rsidR="00900230">
        <w:trPr>
          <w:trHeight w:val="241"/>
        </w:trPr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2" w:lineRule="exact"/>
              <w:ind w:left="108"/>
            </w:pPr>
            <w:r>
              <w:t>их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2" w:lineRule="exact"/>
              <w:ind w:left="108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2" w:lineRule="exact"/>
              <w:ind w:left="111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2" w:lineRule="exact"/>
              <w:ind w:left="111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</w:tr>
      <w:tr w:rsidR="00900230">
        <w:trPr>
          <w:trHeight w:val="243"/>
        </w:trPr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ценностей;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математических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proofErr w:type="spellStart"/>
            <w:r>
              <w:t>естественнонаучн</w:t>
            </w:r>
            <w:proofErr w:type="spellEnd"/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proofErr w:type="spellStart"/>
            <w:r>
              <w:t>общечеловеческ</w:t>
            </w:r>
            <w:proofErr w:type="spellEnd"/>
          </w:p>
        </w:tc>
      </w:tr>
      <w:tr w:rsidR="00900230">
        <w:trPr>
          <w:trHeight w:val="243"/>
        </w:trPr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формулирует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proofErr w:type="spellStart"/>
            <w:r>
              <w:t>ых</w:t>
            </w:r>
            <w:proofErr w:type="spellEnd"/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r>
              <w:t>их</w:t>
            </w:r>
          </w:p>
        </w:tc>
      </w:tr>
      <w:tr w:rsidR="00900230">
        <w:trPr>
          <w:trHeight w:val="243"/>
        </w:trPr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собственную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r>
              <w:t>ценностей,</w:t>
            </w:r>
            <w:r>
              <w:rPr>
                <w:spacing w:val="-4"/>
              </w:rPr>
              <w:t xml:space="preserve"> </w:t>
            </w:r>
            <w:r>
              <w:t>прав</w:t>
            </w:r>
          </w:p>
        </w:tc>
      </w:tr>
      <w:tr w:rsidR="00900230">
        <w:trPr>
          <w:trHeight w:val="243"/>
        </w:trPr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позицию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морали и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r>
              <w:t>и обязанностей</w:t>
            </w:r>
          </w:p>
        </w:tc>
      </w:tr>
      <w:tr w:rsidR="00900230">
        <w:trPr>
          <w:trHeight w:val="243"/>
        </w:trPr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r>
              <w:t>отношению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08"/>
            </w:pPr>
            <w:proofErr w:type="spellStart"/>
            <w:r>
              <w:t>общечеловеческ</w:t>
            </w:r>
            <w:proofErr w:type="spellEnd"/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proofErr w:type="spellStart"/>
            <w:r>
              <w:t>общечеловечески</w:t>
            </w:r>
            <w:proofErr w:type="spellEnd"/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3" w:lineRule="exact"/>
              <w:ind w:left="111"/>
            </w:pPr>
            <w:r>
              <w:t>гражданина</w:t>
            </w:r>
          </w:p>
        </w:tc>
      </w:tr>
      <w:tr w:rsidR="00900230">
        <w:trPr>
          <w:trHeight w:val="243"/>
        </w:trPr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4" w:lineRule="exact"/>
              <w:ind w:left="108"/>
            </w:pPr>
            <w:r>
              <w:t>прочитанному</w:t>
            </w:r>
          </w:p>
        </w:tc>
        <w:tc>
          <w:tcPr>
            <w:tcW w:w="2286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4" w:lineRule="exact"/>
              <w:ind w:left="108"/>
            </w:pPr>
            <w:r>
              <w:t>их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4" w:lineRule="exact"/>
              <w:ind w:left="111"/>
            </w:pPr>
            <w:r>
              <w:t>х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4" w:lineRule="exact"/>
              <w:ind w:left="111"/>
            </w:pPr>
            <w:r>
              <w:t>страны</w:t>
            </w:r>
          </w:p>
        </w:tc>
      </w:tr>
      <w:tr w:rsidR="00900230">
        <w:trPr>
          <w:trHeight w:val="248"/>
        </w:trPr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8" w:lineRule="exact"/>
              <w:ind w:left="108"/>
            </w:pPr>
            <w:r>
              <w:t>ценностей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28" w:lineRule="exact"/>
              <w:ind w:left="111"/>
            </w:pPr>
            <w:r>
              <w:t>ценностей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18"/>
              </w:rPr>
            </w:pPr>
          </w:p>
        </w:tc>
      </w:tr>
    </w:tbl>
    <w:p w:rsidR="00900230" w:rsidRDefault="00900230">
      <w:pPr>
        <w:sectPr w:rsidR="00900230">
          <w:pgSz w:w="11906" w:h="16838"/>
          <w:pgMar w:top="620" w:right="680" w:bottom="280" w:left="920" w:header="0" w:footer="0" w:gutter="0"/>
          <w:cols w:space="720"/>
          <w:formProt w:val="0"/>
          <w:docGrid w:linePitch="100" w:charSpace="4096"/>
        </w:sectPr>
      </w:pPr>
    </w:p>
    <w:p w:rsidR="00900230" w:rsidRDefault="004364E3">
      <w:pPr>
        <w:pStyle w:val="1"/>
        <w:spacing w:before="63"/>
        <w:ind w:left="325" w:right="2443"/>
      </w:pPr>
      <w:r>
        <w:lastRenderedPageBreak/>
        <w:t xml:space="preserve">                      УЧЕБНО-ТЕМАТИЧЕСКОЕ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</w:p>
    <w:p w:rsidR="00900230" w:rsidRDefault="004364E3">
      <w:pPr>
        <w:pStyle w:val="a9"/>
        <w:tabs>
          <w:tab w:val="left" w:pos="6051"/>
        </w:tabs>
        <w:spacing w:after="2" w:line="240" w:lineRule="auto"/>
        <w:ind w:left="6410" w:right="2118" w:hanging="360"/>
        <w:rPr>
          <w:b/>
          <w:sz w:val="28"/>
        </w:rPr>
      </w:pPr>
      <w:r>
        <w:rPr>
          <w:b/>
          <w:sz w:val="28"/>
        </w:rPr>
        <w:t>6 Класс</w:t>
      </w:r>
    </w:p>
    <w:p w:rsidR="00900230" w:rsidRDefault="004364E3">
      <w:pPr>
        <w:ind w:firstLine="567"/>
        <w:jc w:val="both"/>
        <w:rPr>
          <w:iCs/>
          <w:szCs w:val="44"/>
        </w:rPr>
      </w:pPr>
      <w:r>
        <w:rPr>
          <w:bCs/>
          <w:iCs/>
          <w:szCs w:val="44"/>
        </w:rPr>
        <w:t>Рабочая программа курса включает в себя реализацию Рабочей программы воспитания</w:t>
      </w:r>
      <w:r>
        <w:rPr>
          <w:bCs/>
          <w:i/>
          <w:iCs/>
          <w:szCs w:val="44"/>
        </w:rPr>
        <w:t xml:space="preserve"> </w:t>
      </w:r>
      <w:r>
        <w:rPr>
          <w:szCs w:val="44"/>
        </w:rPr>
        <w:t xml:space="preserve"> в МБОУ СШ № 10 г. Ярцева,  направленной на  </w:t>
      </w:r>
      <w:r>
        <w:rPr>
          <w:iCs/>
          <w:szCs w:val="44"/>
        </w:rPr>
        <w:t>личностное развитие обучающихся, что проявляется:</w:t>
      </w:r>
    </w:p>
    <w:p w:rsidR="00900230" w:rsidRDefault="004364E3">
      <w:pPr>
        <w:ind w:firstLine="567"/>
        <w:jc w:val="both"/>
        <w:rPr>
          <w:iCs/>
          <w:szCs w:val="44"/>
        </w:rPr>
      </w:pPr>
      <w:r>
        <w:rPr>
          <w:iCs/>
          <w:szCs w:val="4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00230" w:rsidRDefault="004364E3">
      <w:pPr>
        <w:ind w:firstLine="567"/>
        <w:jc w:val="both"/>
        <w:rPr>
          <w:iCs/>
          <w:szCs w:val="44"/>
        </w:rPr>
      </w:pPr>
      <w:r>
        <w:rPr>
          <w:iCs/>
          <w:szCs w:val="4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900230" w:rsidRDefault="004364E3">
      <w:pPr>
        <w:ind w:firstLine="567"/>
        <w:jc w:val="both"/>
        <w:rPr>
          <w:iCs/>
          <w:szCs w:val="44"/>
        </w:rPr>
      </w:pPr>
      <w:r>
        <w:rPr>
          <w:iCs/>
          <w:szCs w:val="4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00230" w:rsidRDefault="004364E3">
      <w:pPr>
        <w:ind w:firstLine="567"/>
        <w:jc w:val="both"/>
        <w:rPr>
          <w:bCs/>
          <w:szCs w:val="44"/>
        </w:rPr>
      </w:pPr>
      <w:r>
        <w:rPr>
          <w:iCs/>
          <w:szCs w:val="44"/>
        </w:rPr>
        <w:t xml:space="preserve"> </w:t>
      </w:r>
      <w:r>
        <w:rPr>
          <w:bCs/>
          <w:szCs w:val="44"/>
        </w:rPr>
        <w:t xml:space="preserve">При реализации содержания рабочей программы по предмету важно учитывать возрастные  и психологические особенности </w:t>
      </w:r>
      <w:proofErr w:type="gramStart"/>
      <w:r>
        <w:rPr>
          <w:bCs/>
          <w:szCs w:val="44"/>
        </w:rPr>
        <w:t>обучающихся</w:t>
      </w:r>
      <w:proofErr w:type="gramEnd"/>
      <w:r>
        <w:rPr>
          <w:bCs/>
          <w:szCs w:val="44"/>
        </w:rPr>
        <w:t xml:space="preserve">, обеспечивающих позитивную динамику развития каждого обучающегося через сотрудничество и партнерские отношения. </w:t>
      </w:r>
    </w:p>
    <w:p w:rsidR="00900230" w:rsidRDefault="004364E3">
      <w:pPr>
        <w:ind w:firstLine="567"/>
        <w:jc w:val="both"/>
        <w:rPr>
          <w:szCs w:val="44"/>
        </w:rPr>
      </w:pPr>
      <w:r>
        <w:rPr>
          <w:bCs/>
          <w:szCs w:val="44"/>
        </w:rPr>
        <w:t xml:space="preserve">Реализация </w:t>
      </w:r>
      <w:r>
        <w:rPr>
          <w:szCs w:val="44"/>
        </w:rPr>
        <w:t xml:space="preserve"> воспитательного  потенциала  проходит через  систему взаимосвязанных, взаимодополняющих видов деятельности в рамках предмета: интерактивных форм работы, интеллектуальных игр, дискуссий, групповой работы или работы в парах, игровых технологий, исследовательской деятельности.</w:t>
      </w:r>
    </w:p>
    <w:p w:rsidR="00900230" w:rsidRDefault="00900230">
      <w:pPr>
        <w:pStyle w:val="a9"/>
        <w:tabs>
          <w:tab w:val="left" w:pos="6051"/>
        </w:tabs>
        <w:spacing w:after="2" w:line="240" w:lineRule="auto"/>
        <w:ind w:left="6410" w:right="2118" w:firstLine="0"/>
        <w:rPr>
          <w:b/>
          <w:sz w:val="28"/>
        </w:rPr>
      </w:pPr>
    </w:p>
    <w:p w:rsidR="00900230" w:rsidRDefault="00900230">
      <w:pPr>
        <w:pStyle w:val="2"/>
        <w:tabs>
          <w:tab w:val="left" w:pos="6085"/>
        </w:tabs>
        <w:spacing w:before="62"/>
        <w:ind w:left="0"/>
        <w:jc w:val="center"/>
      </w:pPr>
    </w:p>
    <w:tbl>
      <w:tblPr>
        <w:tblStyle w:val="TableNormal"/>
        <w:tblW w:w="12190" w:type="dxa"/>
        <w:tblInd w:w="15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412"/>
        <w:gridCol w:w="4258"/>
        <w:gridCol w:w="4819"/>
        <w:gridCol w:w="1701"/>
      </w:tblGrid>
      <w:tr w:rsidR="00900230">
        <w:trPr>
          <w:trHeight w:val="27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00230">
        <w:trPr>
          <w:trHeight w:val="55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55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1104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900230" w:rsidRDefault="004364E3">
            <w:pPr>
              <w:pStyle w:val="TableParagraph"/>
              <w:ind w:left="108" w:right="72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b/>
                <w:sz w:val="26"/>
              </w:rPr>
            </w:pPr>
          </w:p>
          <w:p w:rsidR="00900230" w:rsidRDefault="00900230">
            <w:pPr>
              <w:pStyle w:val="TableParagraph"/>
              <w:rPr>
                <w:b/>
                <w:sz w:val="26"/>
              </w:rPr>
            </w:pPr>
          </w:p>
          <w:p w:rsidR="00900230" w:rsidRDefault="004364E3">
            <w:pPr>
              <w:pStyle w:val="TableParagraph"/>
              <w:spacing w:before="222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55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информацию,содержащуюся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55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рассказ,отчет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репортаж)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55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Интерпретационные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55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текстом: 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27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110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b/>
                <w:sz w:val="26"/>
              </w:rPr>
            </w:pPr>
          </w:p>
          <w:p w:rsidR="00900230" w:rsidRDefault="004364E3">
            <w:pPr>
              <w:pStyle w:val="TableParagraph"/>
              <w:spacing w:before="232" w:line="270" w:lineRule="atLeast"/>
              <w:ind w:left="108" w:right="1385"/>
              <w:rPr>
                <w:sz w:val="24"/>
              </w:rPr>
            </w:pPr>
            <w:r>
              <w:rPr>
                <w:sz w:val="24"/>
              </w:rPr>
              <w:t>«Основы 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Нумизматика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Сувенирные»деньги.</w:t>
            </w:r>
          </w:p>
          <w:p w:rsidR="00900230" w:rsidRDefault="004364E3">
            <w:pPr>
              <w:pStyle w:val="TableParagraph"/>
              <w:spacing w:line="270" w:lineRule="atLeast"/>
              <w:ind w:left="108" w:right="1574"/>
              <w:rPr>
                <w:sz w:val="24"/>
              </w:rPr>
            </w:pPr>
            <w:r>
              <w:rPr>
                <w:sz w:val="24"/>
              </w:rPr>
              <w:t>Фальшивые деньги: история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b/>
                <w:sz w:val="26"/>
              </w:rPr>
            </w:pPr>
          </w:p>
          <w:p w:rsidR="00900230" w:rsidRDefault="00900230">
            <w:pPr>
              <w:pStyle w:val="TableParagraph"/>
              <w:rPr>
                <w:b/>
                <w:sz w:val="26"/>
              </w:rPr>
            </w:pPr>
          </w:p>
          <w:p w:rsidR="00900230" w:rsidRDefault="004364E3">
            <w:pPr>
              <w:pStyle w:val="TableParagraph"/>
              <w:spacing w:before="221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82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7" w:lineRule="exact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разная?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b/>
                <w:sz w:val="26"/>
              </w:rPr>
            </w:pPr>
          </w:p>
          <w:p w:rsidR="00900230" w:rsidRDefault="0090023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00230" w:rsidRDefault="004364E3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552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Арендная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дивиденты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27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554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70" w:lineRule="exact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27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0230" w:rsidRDefault="00900230">
      <w:pPr>
        <w:sectPr w:rsidR="00900230">
          <w:pgSz w:w="16838" w:h="11906" w:orient="landscape"/>
          <w:pgMar w:top="780" w:right="1247" w:bottom="280" w:left="1276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2190" w:type="dxa"/>
        <w:tblInd w:w="15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28"/>
        <w:gridCol w:w="3742"/>
        <w:gridCol w:w="4819"/>
        <w:gridCol w:w="1701"/>
      </w:tblGrid>
      <w:tr w:rsidR="00900230">
        <w:trPr>
          <w:trHeight w:val="275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55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827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900230" w:rsidRDefault="004364E3">
            <w:pPr>
              <w:pStyle w:val="TableParagraph"/>
              <w:spacing w:line="270" w:lineRule="atLeast"/>
              <w:ind w:left="108" w:right="836"/>
              <w:rPr>
                <w:sz w:val="24"/>
              </w:rPr>
            </w:pPr>
            <w:r>
              <w:rPr>
                <w:sz w:val="24"/>
              </w:rPr>
              <w:t>пропорций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b/>
                <w:sz w:val="26"/>
              </w:rPr>
            </w:pPr>
          </w:p>
          <w:p w:rsidR="00900230" w:rsidRDefault="0090023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827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ind w:left="108" w:right="1176"/>
              <w:rPr>
                <w:sz w:val="24"/>
              </w:rPr>
            </w:pPr>
            <w:r>
              <w:rPr>
                <w:sz w:val="24"/>
              </w:rPr>
              <w:t>Текстовые задачи, решаемые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b/>
                <w:sz w:val="26"/>
              </w:rPr>
            </w:pPr>
          </w:p>
          <w:p w:rsidR="00900230" w:rsidRDefault="0090023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55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Инварианты: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четность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(чередование,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55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27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110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Геометрические задачи на построение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свойств фигур: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клетчатой бумаге,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b/>
                <w:sz w:val="26"/>
              </w:rPr>
            </w:pPr>
          </w:p>
          <w:p w:rsidR="00900230" w:rsidRDefault="00900230">
            <w:pPr>
              <w:pStyle w:val="TableParagraph"/>
              <w:rPr>
                <w:b/>
                <w:sz w:val="26"/>
              </w:rPr>
            </w:pPr>
          </w:p>
          <w:p w:rsidR="00900230" w:rsidRDefault="004364E3">
            <w:pPr>
              <w:pStyle w:val="TableParagraph"/>
              <w:spacing w:before="224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827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</w:p>
          <w:p w:rsidR="00900230" w:rsidRDefault="004364E3">
            <w:pPr>
              <w:pStyle w:val="TableParagraph"/>
              <w:spacing w:line="270" w:lineRule="atLeast"/>
              <w:ind w:left="108" w:right="777"/>
              <w:rPr>
                <w:sz w:val="24"/>
              </w:rPr>
            </w:pPr>
            <w:r>
              <w:rPr>
                <w:sz w:val="24"/>
              </w:rPr>
              <w:t>комбинаторики: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b/>
                <w:sz w:val="26"/>
              </w:rPr>
            </w:pPr>
          </w:p>
          <w:p w:rsidR="00900230" w:rsidRDefault="0090023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27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55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27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55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82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  <w:p w:rsidR="00900230" w:rsidRDefault="004364E3">
            <w:pPr>
              <w:pStyle w:val="TableParagraph"/>
              <w:spacing w:line="270" w:lineRule="atLeast"/>
              <w:ind w:left="108" w:right="454"/>
              <w:rPr>
                <w:sz w:val="24"/>
              </w:rPr>
            </w:pPr>
            <w:r>
              <w:rPr>
                <w:sz w:val="24"/>
              </w:rPr>
              <w:t>тел. Использование явления 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b/>
                <w:sz w:val="26"/>
              </w:rPr>
            </w:pPr>
          </w:p>
          <w:p w:rsidR="00900230" w:rsidRDefault="0090023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00230" w:rsidRDefault="004364E3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55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отвердевание.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0230" w:rsidRDefault="00436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конденсация.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00230" w:rsidRDefault="004364E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27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0230" w:rsidRDefault="00900230">
      <w:pPr>
        <w:spacing w:line="256" w:lineRule="exact"/>
        <w:rPr>
          <w:sz w:val="24"/>
        </w:rPr>
        <w:sectPr w:rsidR="00900230">
          <w:pgSz w:w="16838" w:h="11906" w:orient="landscape"/>
          <w:pgMar w:top="840" w:right="0" w:bottom="280" w:left="21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2190" w:type="dxa"/>
        <w:tblInd w:w="153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28"/>
        <w:gridCol w:w="3742"/>
        <w:gridCol w:w="4819"/>
        <w:gridCol w:w="1701"/>
      </w:tblGrid>
      <w:tr w:rsidR="00900230">
        <w:trPr>
          <w:trHeight w:val="275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Вселенной.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0"/>
              </w:rPr>
            </w:pPr>
          </w:p>
        </w:tc>
      </w:tr>
      <w:tr w:rsidR="00900230">
        <w:trPr>
          <w:trHeight w:val="27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27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27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33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900230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before="47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before="47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0230">
        <w:trPr>
          <w:trHeight w:val="275"/>
        </w:trPr>
        <w:tc>
          <w:tcPr>
            <w:tcW w:w="10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0" w:rsidRDefault="004364E3">
            <w:pPr>
              <w:pStyle w:val="TableParagraph"/>
              <w:numPr>
                <w:ilvl w:val="0"/>
                <w:numId w:val="5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</w:tr>
    </w:tbl>
    <w:p w:rsidR="00900230" w:rsidRDefault="00900230">
      <w:pPr>
        <w:pStyle w:val="a5"/>
        <w:spacing w:before="10"/>
        <w:rPr>
          <w:b/>
          <w:sz w:val="15"/>
        </w:rPr>
      </w:pPr>
    </w:p>
    <w:p w:rsidR="00900230" w:rsidRDefault="00900230">
      <w:pPr>
        <w:pStyle w:val="a9"/>
        <w:tabs>
          <w:tab w:val="left" w:pos="6087"/>
        </w:tabs>
        <w:spacing w:before="90" w:after="4" w:line="240" w:lineRule="auto"/>
        <w:ind w:left="6086" w:right="2117" w:firstLine="0"/>
        <w:rPr>
          <w:b/>
          <w:sz w:val="24"/>
        </w:rPr>
      </w:pPr>
    </w:p>
    <w:sectPr w:rsidR="00900230" w:rsidSect="00FE3486">
      <w:pgSz w:w="16838" w:h="11906" w:orient="landscape"/>
      <w:pgMar w:top="840" w:right="0" w:bottom="280" w:left="21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BE7"/>
    <w:multiLevelType w:val="multilevel"/>
    <w:tmpl w:val="960013C8"/>
    <w:lvl w:ilvl="0">
      <w:start w:val="6"/>
      <w:numFmt w:val="decimal"/>
      <w:lvlText w:val="%1"/>
      <w:lvlJc w:val="left"/>
      <w:pPr>
        <w:tabs>
          <w:tab w:val="num" w:pos="0"/>
        </w:tabs>
        <w:ind w:left="1077" w:hanging="173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ru-RU" w:eastAsia="en-US" w:bidi="ar-SA"/>
      </w:rPr>
    </w:lvl>
    <w:lvl w:ilvl="1">
      <w:start w:val="5"/>
      <w:numFmt w:val="decimal"/>
      <w:lvlText w:val="%2"/>
      <w:lvlJc w:val="left"/>
      <w:pPr>
        <w:tabs>
          <w:tab w:val="num" w:pos="0"/>
        </w:tabs>
        <w:ind w:left="6050" w:hanging="212"/>
      </w:pPr>
      <w:rPr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398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736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5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13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52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90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29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EEF62FA"/>
    <w:multiLevelType w:val="multilevel"/>
    <w:tmpl w:val="B472F23E"/>
    <w:lvl w:ilvl="0">
      <w:start w:val="5"/>
      <w:numFmt w:val="decimal"/>
      <w:lvlText w:val="%1"/>
      <w:lvlJc w:val="left"/>
      <w:pPr>
        <w:tabs>
          <w:tab w:val="num" w:pos="0"/>
        </w:tabs>
        <w:ind w:left="1094" w:hanging="173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20" w:hanging="17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41" w:hanging="17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1" w:hanging="1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2" w:hanging="1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3" w:hanging="1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3" w:hanging="1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44" w:hanging="1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5" w:hanging="173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23B3D94"/>
    <w:multiLevelType w:val="multilevel"/>
    <w:tmpl w:val="50B6D164"/>
    <w:lvl w:ilvl="0">
      <w:start w:val="34"/>
      <w:numFmt w:val="decimal"/>
      <w:lvlText w:val="%1"/>
      <w:lvlJc w:val="left"/>
      <w:pPr>
        <w:tabs>
          <w:tab w:val="num" w:pos="0"/>
        </w:tabs>
        <w:ind w:left="4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1" w:hanging="180"/>
      </w:pPr>
    </w:lvl>
  </w:abstractNum>
  <w:abstractNum w:abstractNumId="3">
    <w:nsid w:val="3E2253C0"/>
    <w:multiLevelType w:val="multilevel"/>
    <w:tmpl w:val="4364A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8BE437F"/>
    <w:multiLevelType w:val="multilevel"/>
    <w:tmpl w:val="6526C184"/>
    <w:lvl w:ilvl="0">
      <w:numFmt w:val="bullet"/>
      <w:lvlText w:val="-"/>
      <w:lvlJc w:val="left"/>
      <w:pPr>
        <w:tabs>
          <w:tab w:val="num" w:pos="0"/>
        </w:tabs>
        <w:ind w:left="212" w:hanging="224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8" w:hanging="22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7" w:hanging="22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5" w:hanging="22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4" w:hanging="22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3" w:hanging="22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1" w:hanging="22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0" w:hanging="22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9" w:hanging="22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7B5D6936"/>
    <w:multiLevelType w:val="multilevel"/>
    <w:tmpl w:val="1598C032"/>
    <w:lvl w:ilvl="0">
      <w:start w:val="5"/>
      <w:numFmt w:val="decimal"/>
      <w:lvlText w:val="%1"/>
      <w:lvlJc w:val="left"/>
      <w:pPr>
        <w:tabs>
          <w:tab w:val="num" w:pos="0"/>
        </w:tabs>
        <w:ind w:left="1094" w:hanging="173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20" w:hanging="17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41" w:hanging="17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1" w:hanging="1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2" w:hanging="1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3" w:hanging="1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3" w:hanging="1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44" w:hanging="1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5" w:hanging="17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autoHyphenation/>
  <w:characterSpacingControl w:val="doNotCompress"/>
  <w:compat/>
  <w:rsids>
    <w:rsidRoot w:val="00900230"/>
    <w:rsid w:val="004364E3"/>
    <w:rsid w:val="00900230"/>
    <w:rsid w:val="00E467B1"/>
    <w:rsid w:val="00FE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0EA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10EA"/>
    <w:pPr>
      <w:ind w:left="255" w:right="3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D10EA"/>
    <w:pPr>
      <w:spacing w:before="90"/>
      <w:ind w:left="6084" w:right="21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1D10EA"/>
    <w:pPr>
      <w:ind w:left="212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rsid w:val="001D10EA"/>
    <w:pPr>
      <w:spacing w:line="262" w:lineRule="exact"/>
      <w:ind w:left="1094" w:hanging="174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3486"/>
    <w:rPr>
      <w:color w:val="000080"/>
      <w:u w:val="single"/>
    </w:rPr>
  </w:style>
  <w:style w:type="paragraph" w:styleId="a4">
    <w:name w:val="Title"/>
    <w:basedOn w:val="a"/>
    <w:next w:val="a5"/>
    <w:qFormat/>
    <w:rsid w:val="00FE34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1D10EA"/>
    <w:rPr>
      <w:sz w:val="23"/>
      <w:szCs w:val="23"/>
    </w:rPr>
  </w:style>
  <w:style w:type="paragraph" w:styleId="a6">
    <w:name w:val="List"/>
    <w:basedOn w:val="a5"/>
    <w:rsid w:val="00FE3486"/>
    <w:rPr>
      <w:rFonts w:cs="Mangal"/>
    </w:rPr>
  </w:style>
  <w:style w:type="paragraph" w:styleId="a7">
    <w:name w:val="caption"/>
    <w:basedOn w:val="a"/>
    <w:qFormat/>
    <w:rsid w:val="00FE34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E3486"/>
    <w:pPr>
      <w:suppressLineNumbers/>
    </w:pPr>
    <w:rPr>
      <w:rFonts w:cs="Mangal"/>
    </w:rPr>
  </w:style>
  <w:style w:type="paragraph" w:styleId="a9">
    <w:name w:val="List Paragraph"/>
    <w:basedOn w:val="a"/>
    <w:uiPriority w:val="1"/>
    <w:qFormat/>
    <w:rsid w:val="001D10EA"/>
    <w:pPr>
      <w:spacing w:line="262" w:lineRule="exact"/>
      <w:ind w:left="1094" w:hanging="174"/>
    </w:pPr>
  </w:style>
  <w:style w:type="paragraph" w:customStyle="1" w:styleId="TableParagraph">
    <w:name w:val="Table Paragraph"/>
    <w:basedOn w:val="a"/>
    <w:uiPriority w:val="1"/>
    <w:qFormat/>
    <w:rsid w:val="001D10EA"/>
  </w:style>
  <w:style w:type="paragraph" w:customStyle="1" w:styleId="aa">
    <w:name w:val="Содержимое таблицы"/>
    <w:basedOn w:val="a"/>
    <w:qFormat/>
    <w:rsid w:val="00FE3486"/>
    <w:pPr>
      <w:suppressLineNumbers/>
    </w:pPr>
  </w:style>
  <w:style w:type="paragraph" w:customStyle="1" w:styleId="ab">
    <w:name w:val="Заголовок таблицы"/>
    <w:basedOn w:val="aa"/>
    <w:qFormat/>
    <w:rsid w:val="00FE3486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D10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467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67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2449</Words>
  <Characters>13963</Characters>
  <Application>Microsoft Office Word</Application>
  <DocSecurity>0</DocSecurity>
  <Lines>116</Lines>
  <Paragraphs>32</Paragraphs>
  <ScaleCrop>false</ScaleCrop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12</cp:revision>
  <dcterms:created xsi:type="dcterms:W3CDTF">2022-09-07T08:28:00Z</dcterms:created>
  <dcterms:modified xsi:type="dcterms:W3CDTF">2024-10-29T13:43:00Z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