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28"/>
          <w:lang w:val="ru-RU" w:eastAsia="ru-RU"/>
        </w:rPr>
      </w:pPr>
      <w:bookmarkStart w:id="0" w:name="_GoBack"/>
      <w:r w:rsidRPr="00046AF0">
        <w:rPr>
          <w:rFonts w:eastAsia="Times New Roman" w:cs="Times New Roman"/>
          <w:b/>
          <w:noProof/>
          <w:sz w:val="28"/>
          <w:lang w:val="ru-RU" w:eastAsia="ru-RU" w:bidi="ar-SA"/>
        </w:rPr>
        <w:drawing>
          <wp:inline distT="0" distB="0" distL="0" distR="0">
            <wp:extent cx="6477000" cy="9353550"/>
            <wp:effectExtent l="0" t="0" r="0" b="0"/>
            <wp:docPr id="3" name="Рисунок 3" descr="C:\Users\Татьяна\Downloads\IMG_20241122_093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wnloads\IMG_20241122_0937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6" t="1039" r="-1"/>
                    <a:stretch/>
                  </pic:blipFill>
                  <pic:spPr bwMode="auto">
                    <a:xfrm>
                      <a:off x="0" y="0"/>
                      <a:ext cx="6477802" cy="9354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28"/>
          <w:lang w:val="ru-RU" w:eastAsia="ru-RU"/>
        </w:rPr>
      </w:pPr>
      <w:r w:rsidRPr="00046AF0">
        <w:rPr>
          <w:rFonts w:eastAsia="Times New Roman" w:cs="Times New Roman"/>
          <w:b/>
          <w:sz w:val="28"/>
          <w:lang w:val="ru-RU" w:eastAsia="ru-RU"/>
        </w:rPr>
        <w:lastRenderedPageBreak/>
        <w:t xml:space="preserve">Министерство образования и науки Смоленской области </w:t>
      </w: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28"/>
          <w:lang w:val="ru-RU" w:eastAsia="ru-RU"/>
        </w:rPr>
      </w:pPr>
      <w:r w:rsidRPr="00046AF0">
        <w:rPr>
          <w:rFonts w:eastAsia="Times New Roman" w:cs="Times New Roman"/>
          <w:b/>
          <w:sz w:val="28"/>
          <w:lang w:val="ru-RU" w:eastAsia="ru-RU"/>
        </w:rPr>
        <w:t>муниципальное бюджетное общеобразовательное учреждение</w:t>
      </w: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28"/>
          <w:lang w:val="ru-RU" w:eastAsia="ru-RU"/>
        </w:rPr>
      </w:pPr>
      <w:proofErr w:type="spellStart"/>
      <w:r w:rsidRPr="00046AF0">
        <w:rPr>
          <w:rFonts w:eastAsia="Times New Roman" w:cs="Times New Roman"/>
          <w:b/>
          <w:sz w:val="28"/>
          <w:lang w:val="ru-RU" w:eastAsia="ru-RU"/>
        </w:rPr>
        <w:t>Ярцевская</w:t>
      </w:r>
      <w:proofErr w:type="spellEnd"/>
      <w:r w:rsidRPr="00046AF0">
        <w:rPr>
          <w:rFonts w:eastAsia="Times New Roman" w:cs="Times New Roman"/>
          <w:b/>
          <w:sz w:val="28"/>
          <w:lang w:val="ru-RU" w:eastAsia="ru-RU"/>
        </w:rPr>
        <w:t xml:space="preserve"> средняя школа № 10 имени Героя Советского Союза А.Т. </w:t>
      </w:r>
      <w:proofErr w:type="spellStart"/>
      <w:r w:rsidRPr="00046AF0">
        <w:rPr>
          <w:rFonts w:eastAsia="Times New Roman" w:cs="Times New Roman"/>
          <w:b/>
          <w:sz w:val="28"/>
          <w:lang w:val="ru-RU" w:eastAsia="ru-RU"/>
        </w:rPr>
        <w:t>Алтунина</w:t>
      </w:r>
      <w:proofErr w:type="spellEnd"/>
    </w:p>
    <w:p w:rsidR="00046AF0" w:rsidRPr="00B52435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28"/>
          <w:lang w:eastAsia="ru-RU"/>
        </w:rPr>
      </w:pPr>
      <w:r>
        <w:rPr>
          <w:rFonts w:eastAsia="Times New Roman" w:cs="Times New Roman"/>
          <w:b/>
          <w:sz w:val="28"/>
          <w:lang w:eastAsia="ru-RU"/>
        </w:rPr>
        <w:t xml:space="preserve">г. </w:t>
      </w:r>
      <w:proofErr w:type="spellStart"/>
      <w:r>
        <w:rPr>
          <w:rFonts w:eastAsia="Times New Roman" w:cs="Times New Roman"/>
          <w:b/>
          <w:sz w:val="28"/>
          <w:lang w:eastAsia="ru-RU"/>
        </w:rPr>
        <w:t>Ярцево</w:t>
      </w:r>
      <w:proofErr w:type="spellEnd"/>
      <w:r>
        <w:rPr>
          <w:rFonts w:eastAsia="Times New Roman" w:cs="Times New Roman"/>
          <w:b/>
          <w:sz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/>
          <w:sz w:val="28"/>
          <w:lang w:eastAsia="ru-RU"/>
        </w:rPr>
        <w:t>Смоленской</w:t>
      </w:r>
      <w:proofErr w:type="spellEnd"/>
      <w:r>
        <w:rPr>
          <w:rFonts w:eastAsia="Times New Roman" w:cs="Times New Roman"/>
          <w:b/>
          <w:sz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/>
          <w:sz w:val="28"/>
          <w:lang w:eastAsia="ru-RU"/>
        </w:rPr>
        <w:t>области</w:t>
      </w:r>
      <w:proofErr w:type="spellEnd"/>
    </w:p>
    <w:p w:rsid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2"/>
      </w:tblGrid>
      <w:tr w:rsidR="00046AF0" w:rsidTr="001C34F8">
        <w:trPr>
          <w:trHeight w:val="134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AF0" w:rsidRPr="00046AF0" w:rsidRDefault="00046AF0" w:rsidP="001C34F8">
            <w:pPr>
              <w:pStyle w:val="Standard"/>
              <w:spacing w:before="28" w:after="28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046AF0">
              <w:rPr>
                <w:rFonts w:eastAsia="Times New Roman" w:cs="Times New Roman"/>
                <w:b/>
                <w:lang w:val="ru-RU" w:eastAsia="ru-RU"/>
              </w:rPr>
              <w:t>Принято на заседании</w:t>
            </w:r>
          </w:p>
          <w:p w:rsidR="00046AF0" w:rsidRPr="00046AF0" w:rsidRDefault="00046AF0" w:rsidP="001C34F8">
            <w:pPr>
              <w:pStyle w:val="Standard"/>
              <w:spacing w:before="28" w:after="28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046AF0">
              <w:rPr>
                <w:rFonts w:eastAsia="Times New Roman" w:cs="Times New Roman"/>
                <w:b/>
                <w:lang w:val="ru-RU" w:eastAsia="ru-RU"/>
              </w:rPr>
              <w:t>педагогического совета протокол</w:t>
            </w:r>
          </w:p>
          <w:p w:rsidR="00046AF0" w:rsidRPr="00E278C6" w:rsidRDefault="00046AF0" w:rsidP="001C34F8">
            <w:pPr>
              <w:pStyle w:val="Standard"/>
              <w:spacing w:before="28" w:after="28"/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№</w:t>
            </w:r>
            <w:r>
              <w:rPr>
                <w:rFonts w:eastAsia="Times New Roman" w:cs="Times New Roman"/>
                <w:b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lang w:eastAsia="ru-RU"/>
              </w:rPr>
              <w:t>1 от 29.08.2024</w:t>
            </w:r>
            <w:r w:rsidRPr="00E278C6">
              <w:rPr>
                <w:rFonts w:eastAsia="Times New Roman" w:cs="Times New Roman"/>
                <w:b/>
                <w:lang w:eastAsia="ru-RU"/>
              </w:rPr>
              <w:t>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AF0" w:rsidRPr="00046AF0" w:rsidRDefault="00046AF0" w:rsidP="001C34F8">
            <w:pPr>
              <w:pStyle w:val="Standard"/>
              <w:spacing w:before="28" w:after="28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046AF0">
              <w:rPr>
                <w:rFonts w:eastAsia="Times New Roman" w:cs="Times New Roman"/>
                <w:b/>
                <w:lang w:val="ru-RU" w:eastAsia="ru-RU"/>
              </w:rPr>
              <w:t>Утверждено приказом № 169</w:t>
            </w:r>
          </w:p>
          <w:p w:rsidR="00046AF0" w:rsidRPr="00046AF0" w:rsidRDefault="00046AF0" w:rsidP="001C34F8">
            <w:pPr>
              <w:pStyle w:val="Standard"/>
              <w:spacing w:before="28" w:after="28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046AF0">
              <w:rPr>
                <w:rFonts w:eastAsia="Times New Roman" w:cs="Times New Roman"/>
                <w:b/>
                <w:lang w:val="ru-RU" w:eastAsia="ru-RU"/>
              </w:rPr>
              <w:t>от 30.08.2024 г.</w:t>
            </w:r>
          </w:p>
          <w:p w:rsidR="00046AF0" w:rsidRPr="00046AF0" w:rsidRDefault="00046AF0" w:rsidP="001C34F8">
            <w:pPr>
              <w:pStyle w:val="Standard"/>
              <w:spacing w:before="28" w:after="28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046AF0">
              <w:rPr>
                <w:rFonts w:eastAsia="Times New Roman" w:cs="Times New Roman"/>
                <w:b/>
                <w:lang w:val="ru-RU" w:eastAsia="ru-RU"/>
              </w:rPr>
              <w:t xml:space="preserve">Директор школы_______ Т.М. Новикова </w:t>
            </w:r>
          </w:p>
        </w:tc>
      </w:tr>
    </w:tbl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rPr>
          <w:rFonts w:eastAsia="Times New Roman" w:cs="Times New Roman"/>
          <w:b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rPr>
          <w:rFonts w:eastAsia="Times New Roman" w:cs="Times New Roman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rPr>
          <w:rFonts w:eastAsia="Times New Roman" w:cs="Times New Roman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rPr>
          <w:rFonts w:eastAsia="Times New Roman" w:cs="Times New Roman"/>
          <w:sz w:val="28"/>
          <w:szCs w:val="28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rPr>
          <w:rFonts w:eastAsia="Times New Roman" w:cs="Times New Roman"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  <w:r w:rsidRPr="00046AF0">
        <w:rPr>
          <w:rFonts w:eastAsia="Times New Roman" w:cs="Times New Roman"/>
          <w:b/>
          <w:sz w:val="32"/>
          <w:szCs w:val="32"/>
          <w:lang w:val="ru-RU" w:eastAsia="ru-RU"/>
        </w:rPr>
        <w:t>Дополнительная общеобразовательная программа</w:t>
      </w: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  <w:r w:rsidRPr="00046AF0">
        <w:rPr>
          <w:rFonts w:eastAsia="Times New Roman" w:cs="Times New Roman"/>
          <w:b/>
          <w:sz w:val="32"/>
          <w:szCs w:val="32"/>
          <w:lang w:val="ru-RU" w:eastAsia="ru-RU"/>
        </w:rPr>
        <w:t>«</w:t>
      </w:r>
      <w:r>
        <w:rPr>
          <w:rFonts w:eastAsia="Times New Roman" w:cs="Times New Roman"/>
          <w:b/>
          <w:sz w:val="32"/>
          <w:szCs w:val="32"/>
          <w:lang w:val="ru-RU" w:eastAsia="ru-RU"/>
        </w:rPr>
        <w:t>Волейбол</w:t>
      </w:r>
      <w:r w:rsidRPr="00046AF0">
        <w:rPr>
          <w:rFonts w:eastAsia="Times New Roman" w:cs="Times New Roman"/>
          <w:b/>
          <w:sz w:val="32"/>
          <w:szCs w:val="32"/>
          <w:lang w:val="ru-RU" w:eastAsia="ru-RU"/>
        </w:rPr>
        <w:t>»</w:t>
      </w:r>
      <w:r>
        <w:rPr>
          <w:rFonts w:eastAsia="Times New Roman" w:cs="Times New Roman"/>
          <w:b/>
          <w:sz w:val="32"/>
          <w:szCs w:val="32"/>
          <w:lang w:val="ru-RU" w:eastAsia="ru-RU"/>
        </w:rPr>
        <w:t xml:space="preserve"> (девочки, мальчики)</w:t>
      </w: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  <w:r>
        <w:rPr>
          <w:rFonts w:eastAsia="Times New Roman" w:cs="Times New Roman"/>
          <w:b/>
          <w:sz w:val="32"/>
          <w:szCs w:val="32"/>
          <w:lang w:val="ru-RU" w:eastAsia="ru-RU"/>
        </w:rPr>
        <w:t>спортивно-оздоровительной</w:t>
      </w:r>
      <w:r w:rsidRPr="00046AF0">
        <w:rPr>
          <w:rFonts w:eastAsia="Times New Roman" w:cs="Times New Roman"/>
          <w:b/>
          <w:sz w:val="32"/>
          <w:szCs w:val="32"/>
          <w:lang w:val="ru-RU" w:eastAsia="ru-RU"/>
        </w:rPr>
        <w:t xml:space="preserve"> направленности</w:t>
      </w: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  <w:r w:rsidRPr="00046AF0">
        <w:rPr>
          <w:rFonts w:eastAsia="Times New Roman" w:cs="Times New Roman"/>
          <w:b/>
          <w:sz w:val="32"/>
          <w:szCs w:val="32"/>
          <w:lang w:val="ru-RU" w:eastAsia="ru-RU"/>
        </w:rPr>
        <w:t>в</w:t>
      </w:r>
      <w:r>
        <w:rPr>
          <w:rFonts w:eastAsia="Times New Roman" w:cs="Times New Roman"/>
          <w:b/>
          <w:sz w:val="32"/>
          <w:szCs w:val="32"/>
          <w:lang w:val="ru-RU" w:eastAsia="ru-RU"/>
        </w:rPr>
        <w:t>озраст обучающихся: 12-16</w:t>
      </w:r>
      <w:r w:rsidRPr="00046AF0">
        <w:rPr>
          <w:rFonts w:eastAsia="Times New Roman" w:cs="Times New Roman"/>
          <w:b/>
          <w:sz w:val="32"/>
          <w:szCs w:val="32"/>
          <w:lang w:val="ru-RU" w:eastAsia="ru-RU"/>
        </w:rPr>
        <w:t xml:space="preserve"> лет</w:t>
      </w: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  <w:r w:rsidRPr="00046AF0">
        <w:rPr>
          <w:rFonts w:eastAsia="Times New Roman" w:cs="Times New Roman"/>
          <w:b/>
          <w:sz w:val="32"/>
          <w:szCs w:val="32"/>
          <w:lang w:val="ru-RU" w:eastAsia="ru-RU"/>
        </w:rPr>
        <w:t>срок реализации программы: 1 год</w:t>
      </w: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right"/>
        <w:rPr>
          <w:rFonts w:eastAsia="Times New Roman" w:cs="Times New Roman"/>
          <w:sz w:val="32"/>
          <w:szCs w:val="32"/>
          <w:lang w:val="ru-RU" w:eastAsia="ru-RU"/>
        </w:rPr>
      </w:pPr>
      <w:r w:rsidRPr="00046AF0">
        <w:rPr>
          <w:rFonts w:eastAsia="Times New Roman" w:cs="Times New Roman"/>
          <w:sz w:val="32"/>
          <w:szCs w:val="32"/>
          <w:lang w:val="ru-RU" w:eastAsia="ru-RU"/>
        </w:rPr>
        <w:t>Разработчик программы:</w:t>
      </w:r>
    </w:p>
    <w:p w:rsidR="00046AF0" w:rsidRPr="00046AF0" w:rsidRDefault="00046AF0" w:rsidP="00046AF0">
      <w:pPr>
        <w:pStyle w:val="Standard"/>
        <w:spacing w:before="28" w:after="28"/>
        <w:jc w:val="right"/>
        <w:rPr>
          <w:rFonts w:eastAsia="Times New Roman" w:cs="Times New Roman"/>
          <w:sz w:val="32"/>
          <w:szCs w:val="32"/>
          <w:lang w:val="ru-RU" w:eastAsia="ru-RU"/>
        </w:rPr>
      </w:pPr>
      <w:r w:rsidRPr="00046AF0">
        <w:rPr>
          <w:rFonts w:eastAsia="Times New Roman" w:cs="Times New Roman"/>
          <w:sz w:val="32"/>
          <w:szCs w:val="32"/>
          <w:lang w:val="ru-RU" w:eastAsia="ru-RU"/>
        </w:rPr>
        <w:t xml:space="preserve">учитель </w:t>
      </w:r>
      <w:r>
        <w:rPr>
          <w:rFonts w:eastAsia="Times New Roman" w:cs="Times New Roman"/>
          <w:sz w:val="32"/>
          <w:szCs w:val="32"/>
          <w:lang w:val="ru-RU" w:eastAsia="ru-RU"/>
        </w:rPr>
        <w:t>физической культуры</w:t>
      </w:r>
      <w:r w:rsidRPr="00046AF0">
        <w:rPr>
          <w:rFonts w:eastAsia="Times New Roman" w:cs="Times New Roman"/>
          <w:sz w:val="32"/>
          <w:szCs w:val="32"/>
          <w:lang w:val="ru-RU" w:eastAsia="ru-RU"/>
        </w:rPr>
        <w:t>,</w:t>
      </w:r>
    </w:p>
    <w:p w:rsidR="00046AF0" w:rsidRPr="00046AF0" w:rsidRDefault="00046AF0" w:rsidP="00046AF0">
      <w:pPr>
        <w:pStyle w:val="Standard"/>
        <w:spacing w:before="28" w:after="28"/>
        <w:jc w:val="right"/>
        <w:rPr>
          <w:rFonts w:eastAsia="Times New Roman" w:cs="Times New Roman"/>
          <w:sz w:val="32"/>
          <w:szCs w:val="32"/>
          <w:lang w:val="ru-RU" w:eastAsia="ru-RU"/>
        </w:rPr>
      </w:pPr>
      <w:proofErr w:type="spellStart"/>
      <w:r>
        <w:rPr>
          <w:rFonts w:eastAsia="Times New Roman" w:cs="Times New Roman"/>
          <w:sz w:val="32"/>
          <w:szCs w:val="32"/>
          <w:lang w:val="ru-RU" w:eastAsia="ru-RU"/>
        </w:rPr>
        <w:t>Трофименкова</w:t>
      </w:r>
      <w:proofErr w:type="spellEnd"/>
      <w:r>
        <w:rPr>
          <w:rFonts w:eastAsia="Times New Roman" w:cs="Times New Roman"/>
          <w:sz w:val="32"/>
          <w:szCs w:val="32"/>
          <w:lang w:val="ru-RU" w:eastAsia="ru-RU"/>
        </w:rPr>
        <w:t xml:space="preserve"> Надежда Дмитриевна</w:t>
      </w: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b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jc w:val="center"/>
        <w:rPr>
          <w:rFonts w:eastAsia="Times New Roman" w:cs="Times New Roman"/>
          <w:sz w:val="32"/>
          <w:szCs w:val="32"/>
          <w:lang w:val="ru-RU" w:eastAsia="ru-RU"/>
        </w:rPr>
      </w:pPr>
    </w:p>
    <w:p w:rsidR="00046AF0" w:rsidRPr="00046AF0" w:rsidRDefault="00046AF0" w:rsidP="00046AF0">
      <w:pPr>
        <w:pStyle w:val="Standard"/>
        <w:spacing w:before="28" w:after="28"/>
        <w:rPr>
          <w:rFonts w:eastAsia="Times New Roman" w:cs="Times New Roman"/>
          <w:sz w:val="32"/>
          <w:szCs w:val="32"/>
          <w:lang w:val="ru-RU" w:eastAsia="ru-RU"/>
        </w:rPr>
      </w:pPr>
    </w:p>
    <w:p w:rsidR="00046AF0" w:rsidRDefault="00046AF0" w:rsidP="00046AF0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046AF0" w:rsidRPr="00E8115B" w:rsidRDefault="00046AF0" w:rsidP="00046AF0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>Ярцево, 2024</w:t>
      </w:r>
      <w:r w:rsidRPr="00E8115B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6E4685" w:rsidRPr="00046AF0" w:rsidRDefault="00046AF0" w:rsidP="00046AF0">
      <w:pPr>
        <w:jc w:val="both"/>
        <w:rPr>
          <w:rFonts w:ascii="Times NR Cyr MT Cyr" w:hAnsi="Times NR Cyr MT Cyr"/>
        </w:rPr>
      </w:pPr>
      <w:r>
        <w:rPr>
          <w:rFonts w:ascii="Times NR Cyr MT Cyr" w:hAnsi="Times NR Cyr MT Cyr"/>
        </w:rPr>
        <w:t xml:space="preserve">       </w:t>
      </w:r>
      <w:r w:rsidR="006E4685" w:rsidRPr="008361A7">
        <w:rPr>
          <w:sz w:val="28"/>
          <w:szCs w:val="28"/>
        </w:rPr>
        <w:t xml:space="preserve">                                 </w:t>
      </w:r>
      <w:r w:rsidR="006E4685">
        <w:rPr>
          <w:sz w:val="28"/>
          <w:szCs w:val="28"/>
        </w:rPr>
        <w:t xml:space="preserve">      </w:t>
      </w:r>
    </w:p>
    <w:p w:rsidR="00046AF0" w:rsidRDefault="00046AF0" w:rsidP="006E4685">
      <w:pPr>
        <w:pStyle w:val="11"/>
        <w:rPr>
          <w:rFonts w:ascii="Times New Roman" w:hAnsi="Times New Roman" w:cs="Times New Roman"/>
          <w:b/>
          <w:sz w:val="28"/>
          <w:szCs w:val="28"/>
        </w:rPr>
      </w:pPr>
    </w:p>
    <w:p w:rsidR="00871EE4" w:rsidRDefault="00871EE4" w:rsidP="006E4685">
      <w:pPr>
        <w:pStyle w:val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772C9" w:rsidRDefault="006772C9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2C9" w:rsidRPr="006772C9" w:rsidRDefault="006772C9" w:rsidP="006772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cs="Times New Roman"/>
          <w:b/>
          <w:bCs/>
          <w:color w:val="000000"/>
          <w:sz w:val="28"/>
          <w:szCs w:val="28"/>
        </w:rPr>
        <w:t xml:space="preserve"> </w:t>
      </w:r>
      <w:r w:rsidRPr="006772C9">
        <w:rPr>
          <w:rFonts w:ascii="Times New Roman" w:eastAsia="Times New Roman" w:hAnsi="Times New Roman" w:cs="Times New Roman"/>
          <w:szCs w:val="28"/>
          <w:lang w:eastAsia="ru-RU"/>
        </w:rPr>
        <w:t xml:space="preserve">Данная программа имеет физкультурно-спортивную направленность. Программа направлена на многолетнее воспитание, оздоровление, привитие интереса к занятиям спортом. </w:t>
      </w:r>
      <w:r w:rsidRPr="006772C9">
        <w:rPr>
          <w:rFonts w:ascii="Times New Roman" w:hAnsi="Times New Roman" w:cs="Times New Roman"/>
          <w:szCs w:val="28"/>
        </w:rPr>
        <w:t>Предполагает кружковой уровень освоения знаний и практических навыков, по функциональному предназначению – учебно-познавательной, по времени реализации-краткосрочной, 1 год обучения.</w:t>
      </w:r>
    </w:p>
    <w:p w:rsidR="00862D25" w:rsidRPr="00D34564" w:rsidRDefault="00862D25" w:rsidP="00862D25">
      <w:pPr>
        <w:ind w:firstLine="709"/>
        <w:jc w:val="both"/>
        <w:rPr>
          <w:rFonts w:ascii="Times New Roman" w:hAnsi="Times New Roman"/>
          <w:szCs w:val="24"/>
        </w:rPr>
      </w:pPr>
      <w:r w:rsidRPr="00D34564">
        <w:rPr>
          <w:rFonts w:ascii="Times New Roman" w:hAnsi="Times New Roman"/>
          <w:szCs w:val="24"/>
        </w:rPr>
        <w:t xml:space="preserve">Программа составлена на основе следующих </w:t>
      </w:r>
      <w:r w:rsidRPr="00D34564">
        <w:rPr>
          <w:rFonts w:ascii="Times New Roman" w:hAnsi="Times New Roman"/>
          <w:b/>
          <w:szCs w:val="24"/>
        </w:rPr>
        <w:t>нормативных документов</w:t>
      </w:r>
      <w:r w:rsidRPr="00D34564">
        <w:rPr>
          <w:rFonts w:ascii="Times New Roman" w:hAnsi="Times New Roman"/>
          <w:szCs w:val="24"/>
        </w:rPr>
        <w:t xml:space="preserve"> в области образования РФ:</w:t>
      </w:r>
    </w:p>
    <w:p w:rsidR="00862D25" w:rsidRPr="00D34564" w:rsidRDefault="00862D25" w:rsidP="00862D2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color w:val="000000"/>
          <w:szCs w:val="24"/>
        </w:rPr>
        <w:t xml:space="preserve">- Федеральный Закон «Об образовании в Российской Федерации» (№ 273-ФЗ от 29.12.2012); </w:t>
      </w:r>
    </w:p>
    <w:p w:rsidR="00862D25" w:rsidRPr="00D34564" w:rsidRDefault="00862D25" w:rsidP="00862D2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color w:val="000000"/>
          <w:szCs w:val="24"/>
        </w:rPr>
        <w:t>- Приказ Министерства просвещения Ро</w:t>
      </w:r>
      <w:r>
        <w:rPr>
          <w:rFonts w:ascii="Times New Roman" w:hAnsi="Times New Roman"/>
          <w:color w:val="000000"/>
          <w:szCs w:val="24"/>
        </w:rPr>
        <w:t>ссийской Федерации от 27.07.2022г. № 629</w:t>
      </w:r>
      <w:r w:rsidRPr="00D34564">
        <w:rPr>
          <w:rFonts w:ascii="Times New Roman" w:hAnsi="Times New Roman"/>
          <w:color w:val="000000"/>
          <w:szCs w:val="24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862D25" w:rsidRPr="00D34564" w:rsidRDefault="00862D25" w:rsidP="00862D2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eastAsia="Times New Roman CYR" w:hAnsi="Times New Roman"/>
          <w:color w:val="000000"/>
          <w:szCs w:val="24"/>
        </w:rPr>
        <w:t xml:space="preserve">- Приложение к письму Департамента государственной политики в сфере воспитания детей и молодежи Министерства образования и науки РФ (18.11.2015 № 09-3242) «Методические рекомендации по проектированию дополнительных общеразвивающих программ (включая </w:t>
      </w:r>
      <w:proofErr w:type="spellStart"/>
      <w:r w:rsidRPr="00D34564">
        <w:rPr>
          <w:rFonts w:ascii="Times New Roman" w:eastAsia="Times New Roman CYR" w:hAnsi="Times New Roman"/>
          <w:color w:val="000000"/>
          <w:szCs w:val="24"/>
        </w:rPr>
        <w:t>разноуровневые</w:t>
      </w:r>
      <w:proofErr w:type="spellEnd"/>
      <w:r w:rsidRPr="00D34564">
        <w:rPr>
          <w:rFonts w:ascii="Times New Roman" w:eastAsia="Times New Roman CYR" w:hAnsi="Times New Roman"/>
          <w:color w:val="000000"/>
          <w:szCs w:val="24"/>
        </w:rPr>
        <w:t xml:space="preserve"> программы)»;</w:t>
      </w:r>
    </w:p>
    <w:p w:rsidR="00862D25" w:rsidRPr="00D34564" w:rsidRDefault="00862D25" w:rsidP="00862D25">
      <w:pPr>
        <w:tabs>
          <w:tab w:val="left" w:pos="284"/>
        </w:tabs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bCs/>
          <w:szCs w:val="24"/>
        </w:rPr>
        <w:t xml:space="preserve">- СанПиН 2.4.3648-20 </w:t>
      </w:r>
      <w:r w:rsidRPr="00D34564">
        <w:rPr>
          <w:rFonts w:ascii="Times New Roman" w:hAnsi="Times New Roman"/>
          <w:szCs w:val="24"/>
        </w:rPr>
        <w:t>"Санитарно-эпидемиологические требования к организациям воспитания и обучения, отдыха и оздоровления детей и молодежи» (Постановление Главного государственного санитарного врача РФ от 28 сентября 2020 г. № 28);</w:t>
      </w:r>
    </w:p>
    <w:p w:rsidR="00862D25" w:rsidRPr="00D34564" w:rsidRDefault="00862D25" w:rsidP="00862D25">
      <w:pPr>
        <w:tabs>
          <w:tab w:val="left" w:pos="284"/>
        </w:tabs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color w:val="000000"/>
          <w:szCs w:val="24"/>
        </w:rPr>
        <w:t>- Устав МБОУ СШ №10;</w:t>
      </w:r>
    </w:p>
    <w:p w:rsidR="00862D25" w:rsidRPr="00D34564" w:rsidRDefault="00862D25" w:rsidP="00862D25">
      <w:pPr>
        <w:tabs>
          <w:tab w:val="left" w:pos="284"/>
        </w:tabs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color w:val="000000"/>
          <w:szCs w:val="24"/>
        </w:rPr>
        <w:t>- Локальные нормативные акты МБОУ СШ № 10.</w:t>
      </w:r>
    </w:p>
    <w:p w:rsidR="00871EE4" w:rsidRPr="006772C9" w:rsidRDefault="00871EE4" w:rsidP="006772C9">
      <w:pPr>
        <w:pStyle w:val="Standard"/>
        <w:jc w:val="both"/>
        <w:rPr>
          <w:sz w:val="22"/>
          <w:lang w:val="ru-RU"/>
        </w:rPr>
      </w:pPr>
    </w:p>
    <w:p w:rsidR="00871EE4" w:rsidRPr="006772C9" w:rsidRDefault="00871EE4" w:rsidP="00871EE4">
      <w:pPr>
        <w:pStyle w:val="Standard"/>
        <w:shd w:val="clear" w:color="auto" w:fill="FFFFFF"/>
        <w:ind w:firstLine="708"/>
        <w:jc w:val="both"/>
        <w:rPr>
          <w:rFonts w:cs="Times New Roman"/>
          <w:szCs w:val="28"/>
          <w:lang w:val="ru-RU"/>
        </w:rPr>
      </w:pPr>
      <w:r w:rsidRPr="006772C9">
        <w:rPr>
          <w:rStyle w:val="c2"/>
          <w:rFonts w:cs="Times New Roman"/>
          <w:b/>
          <w:bCs/>
          <w:color w:val="000000"/>
          <w:szCs w:val="28"/>
          <w:lang w:val="ru-RU"/>
        </w:rPr>
        <w:t>Новизной программы</w:t>
      </w:r>
      <w:r w:rsidRPr="006772C9">
        <w:rPr>
          <w:rStyle w:val="c4"/>
          <w:rFonts w:cs="Times New Roman"/>
          <w:color w:val="000000"/>
          <w:szCs w:val="28"/>
        </w:rPr>
        <w:t> </w:t>
      </w:r>
      <w:r w:rsidR="003E4872">
        <w:rPr>
          <w:rFonts w:cs="Times New Roman"/>
          <w:szCs w:val="28"/>
          <w:lang w:val="ru-RU"/>
        </w:rPr>
        <w:t>«Волейбол</w:t>
      </w:r>
      <w:r w:rsidRPr="006772C9">
        <w:rPr>
          <w:rFonts w:cs="Times New Roman"/>
          <w:szCs w:val="28"/>
          <w:lang w:val="ru-RU"/>
        </w:rPr>
        <w:t>» является связь теории с практикой, целенаправленность и последовательность деятельности (от простого к сложному). Формирование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обучающихся, как одной из ценностных составляющих, способствующих познавательному и эмоциональному развитию ребенка.</w:t>
      </w:r>
    </w:p>
    <w:p w:rsidR="00871EE4" w:rsidRPr="006772C9" w:rsidRDefault="006772C9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bCs/>
          <w:color w:val="000000"/>
          <w:szCs w:val="28"/>
        </w:rPr>
        <w:t>Актуальность рабочей программы</w:t>
      </w:r>
      <w:r w:rsidR="00871EE4" w:rsidRPr="006772C9">
        <w:rPr>
          <w:rFonts w:ascii="Times New Roman" w:hAnsi="Times New Roman" w:cs="Times New Roman"/>
          <w:b/>
          <w:bCs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>о</w:t>
      </w:r>
      <w:r w:rsidR="00871EE4" w:rsidRPr="006772C9">
        <w:rPr>
          <w:rFonts w:ascii="Times New Roman" w:hAnsi="Times New Roman" w:cs="Times New Roman"/>
          <w:color w:val="000000"/>
          <w:szCs w:val="28"/>
        </w:rPr>
        <w:t xml:space="preserve">бусловлена тем, что происходит сближение содержания программы с требованиями жизни. </w:t>
      </w:r>
    </w:p>
    <w:p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color w:val="000000"/>
          <w:szCs w:val="28"/>
        </w:rPr>
        <w:t xml:space="preserve">Актуальность данной программы обусловлена также ее практической значимостью. Дети могут применить полученные знания и практический опыт </w:t>
      </w:r>
      <w:r w:rsidRPr="006772C9">
        <w:rPr>
          <w:rFonts w:ascii="Times New Roman" w:hAnsi="Times New Roman" w:cs="Times New Roman"/>
          <w:szCs w:val="28"/>
        </w:rPr>
        <w:t>в соревновательной и тренировочной деятельности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школы. </w:t>
      </w:r>
      <w:r w:rsidRPr="006772C9">
        <w:rPr>
          <w:rFonts w:ascii="Times New Roman" w:hAnsi="Times New Roman" w:cs="Times New Roman"/>
          <w:szCs w:val="28"/>
        </w:rPr>
        <w:t>Предлагаемые занятия основной упор делают на технико - тактическую работу с мячом и более глубокое ознакомление с игровыми видами спорта,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а также о</w:t>
      </w:r>
      <w:r w:rsidRPr="006772C9">
        <w:rPr>
          <w:rFonts w:ascii="Times New Roman" w:hAnsi="Times New Roman" w:cs="Times New Roman"/>
          <w:color w:val="DC143C"/>
          <w:szCs w:val="28"/>
        </w:rPr>
        <w:t xml:space="preserve"> 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приобретении навыков спортивной игры. Воспитывает целеустремленность, чувство взаимопомощи, коллективизма, усидчивость, дает возможность творческой самореализации личности. </w:t>
      </w:r>
    </w:p>
    <w:p w:rsid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b/>
          <w:color w:val="000000"/>
          <w:szCs w:val="28"/>
        </w:rPr>
        <w:t xml:space="preserve">Педагогическая целесообразность 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программы направлена на то, чтобы через </w:t>
      </w:r>
      <w:r w:rsidRPr="006772C9">
        <w:rPr>
          <w:rFonts w:ascii="Times New Roman" w:hAnsi="Times New Roman" w:cs="Times New Roman"/>
          <w:szCs w:val="28"/>
        </w:rPr>
        <w:t>физкультурно - спортивную деятельность приобщить детей к здоровому образу жизни.</w:t>
      </w:r>
    </w:p>
    <w:p w:rsidR="006772C9" w:rsidRDefault="006772C9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</w:p>
    <w:p w:rsidR="006772C9" w:rsidRP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6772C9">
        <w:rPr>
          <w:rFonts w:ascii="Times New Roman" w:hAnsi="Times New Roman" w:cs="Times New Roman"/>
          <w:b/>
          <w:color w:val="000000"/>
          <w:sz w:val="28"/>
          <w:szCs w:val="24"/>
          <w:u w:val="single"/>
        </w:rPr>
        <w:t>Цель</w:t>
      </w:r>
      <w:r w:rsidRPr="006772C9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У</w:t>
      </w:r>
      <w:r w:rsidRPr="006772C9">
        <w:rPr>
          <w:rFonts w:ascii="Times New Roman" w:hAnsi="Times New Roman" w:cs="Times New Roman"/>
          <w:color w:val="000000"/>
          <w:szCs w:val="24"/>
        </w:rPr>
        <w:t>глубленное из</w:t>
      </w:r>
      <w:r w:rsidR="003E4872">
        <w:rPr>
          <w:rFonts w:ascii="Times New Roman" w:hAnsi="Times New Roman" w:cs="Times New Roman"/>
          <w:color w:val="000000"/>
          <w:szCs w:val="24"/>
        </w:rPr>
        <w:t>учение спортивной игры волейбол</w:t>
      </w:r>
      <w:r w:rsidRPr="006772C9">
        <w:rPr>
          <w:rFonts w:ascii="Times New Roman" w:eastAsia="Times New Roman" w:hAnsi="Times New Roman" w:cs="Times New Roman"/>
          <w:color w:val="333333"/>
          <w:szCs w:val="24"/>
        </w:rPr>
        <w:t xml:space="preserve">, </w:t>
      </w:r>
      <w:r w:rsidRPr="006772C9">
        <w:rPr>
          <w:rFonts w:ascii="Times New Roman" w:hAnsi="Times New Roman" w:cs="Times New Roman"/>
          <w:color w:val="000000"/>
          <w:szCs w:val="24"/>
        </w:rPr>
        <w:t>укрепление здоровья, физического развития и подготовленности обучающихся, воспитание личностных качеств, освоение и совершенствование жизненно важных двигательных навыков, основ спортивной техники избранных видов спорта.</w:t>
      </w:r>
    </w:p>
    <w:p w:rsidR="006772C9" w:rsidRP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:rsidR="006772C9" w:rsidRDefault="006772C9" w:rsidP="006772C9">
      <w:pPr>
        <w:pStyle w:val="Standard"/>
        <w:ind w:firstLine="708"/>
        <w:jc w:val="both"/>
        <w:rPr>
          <w:rStyle w:val="a5"/>
          <w:rFonts w:eastAsia="Andale Sans UI"/>
          <w:sz w:val="28"/>
          <w:szCs w:val="28"/>
          <w:lang w:val="ru-RU"/>
        </w:rPr>
      </w:pPr>
    </w:p>
    <w:p w:rsidR="006772C9" w:rsidRDefault="006772C9" w:rsidP="006772C9">
      <w:pPr>
        <w:pStyle w:val="Standard"/>
        <w:ind w:firstLine="708"/>
        <w:jc w:val="both"/>
        <w:rPr>
          <w:rStyle w:val="a5"/>
          <w:rFonts w:eastAsia="Andale Sans UI"/>
          <w:sz w:val="28"/>
          <w:szCs w:val="28"/>
          <w:lang w:val="ru-RU"/>
        </w:rPr>
      </w:pPr>
    </w:p>
    <w:p w:rsidR="006772C9" w:rsidRDefault="006772C9" w:rsidP="006772C9">
      <w:pPr>
        <w:pStyle w:val="Standard"/>
        <w:ind w:firstLine="708"/>
        <w:jc w:val="both"/>
        <w:rPr>
          <w:rStyle w:val="a5"/>
          <w:rFonts w:eastAsia="Andale Sans UI"/>
          <w:sz w:val="28"/>
          <w:szCs w:val="28"/>
          <w:lang w:val="ru-RU"/>
        </w:rPr>
      </w:pPr>
    </w:p>
    <w:p w:rsidR="007B1E38" w:rsidRDefault="007B1E38" w:rsidP="006772C9">
      <w:pPr>
        <w:pStyle w:val="Standard"/>
        <w:ind w:firstLine="708"/>
        <w:jc w:val="both"/>
        <w:rPr>
          <w:rStyle w:val="a5"/>
          <w:rFonts w:eastAsia="Andale Sans UI"/>
          <w:sz w:val="28"/>
          <w:szCs w:val="28"/>
          <w:lang w:val="ru-RU"/>
        </w:rPr>
      </w:pPr>
    </w:p>
    <w:p w:rsidR="006772C9" w:rsidRPr="006772C9" w:rsidRDefault="006772C9" w:rsidP="006772C9">
      <w:pPr>
        <w:pStyle w:val="Standard"/>
        <w:ind w:firstLine="708"/>
        <w:jc w:val="both"/>
        <w:rPr>
          <w:rStyle w:val="a5"/>
          <w:rFonts w:eastAsia="Andale Sans UI"/>
          <w:sz w:val="28"/>
          <w:szCs w:val="28"/>
          <w:lang w:val="ru-RU"/>
        </w:rPr>
      </w:pPr>
      <w:r>
        <w:rPr>
          <w:rStyle w:val="a5"/>
          <w:rFonts w:eastAsia="Andale Sans UI"/>
          <w:sz w:val="28"/>
          <w:szCs w:val="28"/>
          <w:lang w:val="ru-RU"/>
        </w:rPr>
        <w:lastRenderedPageBreak/>
        <w:t>Задачи программы</w:t>
      </w:r>
    </w:p>
    <w:p w:rsidR="006772C9" w:rsidRDefault="006772C9" w:rsidP="006772C9">
      <w:pPr>
        <w:pStyle w:val="Standard"/>
        <w:ind w:firstLine="708"/>
        <w:jc w:val="both"/>
        <w:rPr>
          <w:rFonts w:cs="Times New Roman"/>
          <w:color w:val="000000"/>
          <w:sz w:val="28"/>
          <w:szCs w:val="28"/>
        </w:rPr>
      </w:pPr>
    </w:p>
    <w:p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Укрепление здоровья;</w:t>
      </w:r>
    </w:p>
    <w:p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Содействие правильному физическому развитию;</w:t>
      </w:r>
    </w:p>
    <w:p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Приобретение необходимых теоретических знаний;</w:t>
      </w:r>
    </w:p>
    <w:p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Овладение основными приемами техники и тактики игры;</w:t>
      </w:r>
    </w:p>
    <w:p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Воспитание воли, смелости, настойчивости, дисциплинированности, коллективизма, чувства дружбы;</w:t>
      </w:r>
    </w:p>
    <w:p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Привитие ученикам организаторских навыков;</w:t>
      </w:r>
    </w:p>
    <w:p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Повышение специальной, физической, тактической подготовки;</w:t>
      </w:r>
    </w:p>
    <w:p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Подготовка учащих</w:t>
      </w:r>
      <w:r w:rsidR="003E4872">
        <w:rPr>
          <w:rFonts w:ascii="Times New Roman" w:eastAsia="Times New Roman" w:hAnsi="Times New Roman" w:cs="Times New Roman"/>
          <w:szCs w:val="24"/>
          <w:lang w:eastAsia="ru-RU"/>
        </w:rPr>
        <w:t>ся к соревнованиям по волейболу</w:t>
      </w:r>
      <w:r w:rsidRPr="006772C9">
        <w:rPr>
          <w:rFonts w:ascii="Times New Roman" w:eastAsia="Times New Roman" w:hAnsi="Times New Roman" w:cs="Times New Roman"/>
          <w:szCs w:val="24"/>
          <w:lang w:eastAsia="ru-RU"/>
        </w:rPr>
        <w:t>;</w:t>
      </w:r>
    </w:p>
    <w:p w:rsidR="006772C9" w:rsidRDefault="006772C9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</w:p>
    <w:p w:rsidR="006772C9" w:rsidRPr="006772C9" w:rsidRDefault="006772C9" w:rsidP="006772C9">
      <w:pPr>
        <w:pStyle w:val="11"/>
        <w:shd w:val="clear" w:color="auto" w:fill="FFFFFF"/>
        <w:ind w:firstLine="709"/>
        <w:jc w:val="both"/>
        <w:rPr>
          <w:rStyle w:val="a4"/>
          <w:rFonts w:eastAsia="Calibri"/>
          <w:bCs/>
          <w:i w:val="0"/>
          <w:iCs w:val="0"/>
          <w:sz w:val="24"/>
          <w:szCs w:val="28"/>
        </w:rPr>
      </w:pPr>
      <w:r w:rsidRPr="006772C9">
        <w:rPr>
          <w:rStyle w:val="a4"/>
          <w:rFonts w:eastAsia="Calibri"/>
          <w:b/>
          <w:i w:val="0"/>
          <w:sz w:val="24"/>
          <w:szCs w:val="28"/>
        </w:rPr>
        <w:t>Отличительные особенности программы</w:t>
      </w:r>
      <w:r w:rsidRPr="006772C9">
        <w:rPr>
          <w:rStyle w:val="a4"/>
          <w:rFonts w:eastAsia="Calibri"/>
          <w:bCs/>
          <w:i w:val="0"/>
          <w:sz w:val="24"/>
          <w:szCs w:val="28"/>
        </w:rPr>
        <w:t xml:space="preserve"> от уже существующих в этой области заключается в том, что программа ориентирована на применение широкого комплекса различного дополнительного материала по </w:t>
      </w:r>
      <w:r w:rsidRPr="006772C9">
        <w:rPr>
          <w:rStyle w:val="a4"/>
          <w:rFonts w:eastAsia="Calibri"/>
          <w:bCs/>
          <w:i w:val="0"/>
          <w:color w:val="000000"/>
          <w:sz w:val="24"/>
          <w:szCs w:val="28"/>
        </w:rPr>
        <w:t xml:space="preserve">физкультурно – спортивной направленности. </w:t>
      </w:r>
    </w:p>
    <w:p w:rsidR="006772C9" w:rsidRPr="006772C9" w:rsidRDefault="006772C9" w:rsidP="006772C9">
      <w:pPr>
        <w:pStyle w:val="11"/>
        <w:shd w:val="clear" w:color="auto" w:fill="FFFFFF"/>
        <w:ind w:firstLine="709"/>
        <w:jc w:val="both"/>
        <w:rPr>
          <w:sz w:val="22"/>
        </w:rPr>
      </w:pPr>
      <w:r w:rsidRPr="006772C9">
        <w:rPr>
          <w:rStyle w:val="a4"/>
          <w:rFonts w:eastAsia="Calibri"/>
          <w:bCs/>
          <w:i w:val="0"/>
          <w:sz w:val="24"/>
          <w:szCs w:val="28"/>
        </w:rPr>
        <w:t>Программой предусмотрено, чтобы каждое занятие было направлено на овладение основам спортивной игры, на приобщение обучающихся</w:t>
      </w:r>
      <w:r w:rsidRPr="006772C9">
        <w:rPr>
          <w:rStyle w:val="a4"/>
          <w:rFonts w:eastAsia="Calibri"/>
          <w:bCs/>
          <w:i w:val="0"/>
          <w:color w:val="DC143C"/>
          <w:sz w:val="24"/>
          <w:szCs w:val="28"/>
        </w:rPr>
        <w:t xml:space="preserve"> </w:t>
      </w:r>
      <w:r w:rsidRPr="006772C9">
        <w:rPr>
          <w:rStyle w:val="a4"/>
          <w:rFonts w:eastAsia="Calibri"/>
          <w:bCs/>
          <w:i w:val="0"/>
          <w:color w:val="000000"/>
          <w:sz w:val="24"/>
          <w:szCs w:val="28"/>
        </w:rPr>
        <w:t>к здоровому образу жизни, активной и познавательной работе. Процесс обучения спортивной игры строится на единстве активных и</w:t>
      </w:r>
      <w:r w:rsidRPr="006772C9">
        <w:rPr>
          <w:rStyle w:val="a4"/>
          <w:rFonts w:eastAsia="Calibri"/>
          <w:bCs/>
          <w:i w:val="0"/>
          <w:sz w:val="24"/>
          <w:szCs w:val="28"/>
        </w:rPr>
        <w:t xml:space="preserve"> увлекательных методов и приемов учебной работы, при которой в процессе усвоения знаний, умений навыков привлекается к избранному виду спорта. </w:t>
      </w:r>
    </w:p>
    <w:p w:rsidR="006772C9" w:rsidRPr="006772C9" w:rsidRDefault="006772C9" w:rsidP="006772C9">
      <w:pPr>
        <w:pStyle w:val="11"/>
        <w:ind w:firstLine="426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>Содержание образовательной программы кружка проектируется с учетом приоритетных принципов:</w:t>
      </w:r>
    </w:p>
    <w:p w:rsidR="006772C9" w:rsidRPr="006772C9" w:rsidRDefault="006772C9" w:rsidP="006772C9">
      <w:pPr>
        <w:pStyle w:val="11"/>
        <w:ind w:firstLine="426"/>
        <w:jc w:val="both"/>
        <w:rPr>
          <w:rFonts w:ascii="Times New Roman" w:hAnsi="Times New Roman" w:cs="Times New Roman"/>
          <w:b/>
          <w:szCs w:val="28"/>
        </w:rPr>
      </w:pPr>
      <w:r w:rsidRPr="006772C9">
        <w:rPr>
          <w:rFonts w:ascii="Times New Roman" w:hAnsi="Times New Roman" w:cs="Times New Roman"/>
          <w:b/>
          <w:szCs w:val="28"/>
        </w:rPr>
        <w:t>1. Многообразия.</w:t>
      </w:r>
    </w:p>
    <w:p w:rsidR="006772C9" w:rsidRPr="006772C9" w:rsidRDefault="006772C9" w:rsidP="006772C9">
      <w:pPr>
        <w:pStyle w:val="11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разнообразие форм и содержания дополнительного образования; </w:t>
      </w:r>
    </w:p>
    <w:p w:rsidR="006772C9" w:rsidRPr="006772C9" w:rsidRDefault="006772C9" w:rsidP="006772C9">
      <w:pPr>
        <w:pStyle w:val="11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разнообразие видов деятельности, доступных учащимся образовательного пространства; </w:t>
      </w:r>
    </w:p>
    <w:p w:rsidR="006772C9" w:rsidRPr="006772C9" w:rsidRDefault="006772C9" w:rsidP="006772C9">
      <w:pPr>
        <w:pStyle w:val="11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разнообразие участников образовательного процесса с их ценностями, целями, взглядами, предпочтениями и т.п.; </w:t>
      </w:r>
    </w:p>
    <w:p w:rsidR="006772C9" w:rsidRPr="006772C9" w:rsidRDefault="006772C9" w:rsidP="006772C9">
      <w:pPr>
        <w:pStyle w:val="11"/>
        <w:ind w:firstLine="426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>Многообразие необходимо для создания условий выбора учащимися вида деятельности и отношения к этой деятельности, как источника их развития.</w:t>
      </w:r>
    </w:p>
    <w:p w:rsidR="006772C9" w:rsidRPr="006772C9" w:rsidRDefault="006772C9" w:rsidP="006772C9">
      <w:pPr>
        <w:pStyle w:val="11"/>
        <w:ind w:firstLine="426"/>
        <w:jc w:val="both"/>
        <w:rPr>
          <w:rFonts w:ascii="Times New Roman" w:hAnsi="Times New Roman" w:cs="Times New Roman"/>
          <w:b/>
          <w:szCs w:val="28"/>
        </w:rPr>
      </w:pPr>
      <w:r w:rsidRPr="006772C9">
        <w:rPr>
          <w:rFonts w:ascii="Times New Roman" w:hAnsi="Times New Roman" w:cs="Times New Roman"/>
          <w:b/>
          <w:szCs w:val="28"/>
        </w:rPr>
        <w:t xml:space="preserve">2. Открытости. </w:t>
      </w:r>
    </w:p>
    <w:p w:rsid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>Образовательная программа является открытой системой, т.е. воспринимает воздействия внешней среды и отвечает на них своими изменениями, постоянно включая в свою структуру новые элементы: новых учащихся, новые виды деятельности, новые отношения, новое содержание образования, взаимодействуя с другими образовательными программами. Именно открытость позволяет образовательной программе развиваться, усложняться, обмениваться информацией.</w:t>
      </w:r>
    </w:p>
    <w:p w:rsidR="00B64FF3" w:rsidRPr="006772C9" w:rsidRDefault="00B64FF3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</w:p>
    <w:p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Cs w:val="28"/>
        </w:rPr>
      </w:pPr>
      <w:r w:rsidRPr="006772C9">
        <w:rPr>
          <w:rFonts w:ascii="Times New Roman" w:hAnsi="Times New Roman" w:cs="Times New Roman"/>
          <w:b/>
          <w:color w:val="000000"/>
          <w:szCs w:val="28"/>
        </w:rPr>
        <w:t>Объем программы</w:t>
      </w:r>
      <w:r w:rsidRPr="006772C9">
        <w:rPr>
          <w:rFonts w:ascii="Times New Roman" w:hAnsi="Times New Roman" w:cs="Times New Roman"/>
          <w:color w:val="000000"/>
          <w:szCs w:val="28"/>
        </w:rPr>
        <w:t>. Программа рассчитана на 1 год обучения.</w:t>
      </w:r>
    </w:p>
    <w:p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 w:rsidRPr="006772C9">
        <w:rPr>
          <w:rFonts w:ascii="Times New Roman" w:hAnsi="Times New Roman" w:cs="Times New Roman"/>
          <w:b/>
          <w:color w:val="000000"/>
          <w:szCs w:val="28"/>
        </w:rPr>
        <w:t>Общая продолжительность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обучения составляет </w:t>
      </w:r>
      <w:r w:rsidR="003E4872">
        <w:rPr>
          <w:rFonts w:ascii="Times New Roman" w:hAnsi="Times New Roman" w:cs="Times New Roman"/>
          <w:color w:val="000000"/>
          <w:szCs w:val="28"/>
        </w:rPr>
        <w:t>34 (по 1 ч. 20 мин)</w:t>
      </w:r>
      <w:r w:rsidR="006772C9">
        <w:rPr>
          <w:rFonts w:ascii="Times New Roman" w:hAnsi="Times New Roman" w:cs="Times New Roman"/>
          <w:color w:val="000000"/>
          <w:szCs w:val="28"/>
        </w:rPr>
        <w:t xml:space="preserve"> часов</w:t>
      </w:r>
      <w:r w:rsidRPr="006772C9">
        <w:rPr>
          <w:rFonts w:ascii="Times New Roman" w:hAnsi="Times New Roman" w:cs="Times New Roman"/>
          <w:color w:val="000000"/>
          <w:szCs w:val="28"/>
        </w:rPr>
        <w:t>.</w:t>
      </w:r>
    </w:p>
    <w:p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6772C9">
        <w:rPr>
          <w:rFonts w:ascii="Times New Roman" w:hAnsi="Times New Roman" w:cs="Times New Roman"/>
          <w:b/>
          <w:color w:val="000000"/>
          <w:szCs w:val="28"/>
        </w:rPr>
        <w:t>Адресат программы.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Возраст обучающихся: от 1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>3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до 1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>7</w:t>
      </w:r>
      <w:r w:rsidR="006772C9">
        <w:rPr>
          <w:rFonts w:ascii="Times New Roman" w:hAnsi="Times New Roman" w:cs="Times New Roman"/>
          <w:color w:val="000000"/>
          <w:szCs w:val="28"/>
        </w:rPr>
        <w:t xml:space="preserve"> лет.</w:t>
      </w:r>
    </w:p>
    <w:p w:rsidR="00871EE4" w:rsidRDefault="00871EE4" w:rsidP="00871EE4">
      <w:pPr>
        <w:pStyle w:val="a3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en-US" w:bidi="en-US"/>
        </w:rPr>
      </w:pPr>
      <w:r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lang w:eastAsia="en-US" w:bidi="en-US"/>
        </w:rPr>
        <w:t>Уровень освоения программы:</w:t>
      </w:r>
      <w:r w:rsidR="00B64FF3">
        <w:rPr>
          <w:rFonts w:ascii="Times New Roman" w:eastAsia="Andale Sans UI" w:hAnsi="Times New Roman" w:cs="Times New Roman"/>
          <w:kern w:val="2"/>
          <w:sz w:val="28"/>
          <w:szCs w:val="28"/>
          <w:lang w:eastAsia="en-US" w:bidi="en-US"/>
        </w:rPr>
        <w:t xml:space="preserve"> стартовый (краткосрочный)</w:t>
      </w:r>
    </w:p>
    <w:p w:rsidR="00871EE4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Формы организации образовательного процесса: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очные занятия.</w:t>
      </w:r>
    </w:p>
    <w:p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7"/>
        </w:rPr>
        <w:t xml:space="preserve">Методы: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772C9">
        <w:rPr>
          <w:rFonts w:ascii="Times New Roman" w:hAnsi="Times New Roman" w:cs="Times New Roman"/>
          <w:i/>
          <w:szCs w:val="28"/>
        </w:rPr>
        <w:t>Словесный метод</w:t>
      </w:r>
      <w:r w:rsidRPr="006772C9">
        <w:rPr>
          <w:rFonts w:ascii="Times New Roman" w:hAnsi="Times New Roman" w:cs="Times New Roman"/>
          <w:szCs w:val="28"/>
        </w:rPr>
        <w:t xml:space="preserve">: рассказ, </w:t>
      </w:r>
      <w:r w:rsidR="003C4CF0" w:rsidRPr="006772C9">
        <w:rPr>
          <w:rFonts w:ascii="Times New Roman" w:hAnsi="Times New Roman" w:cs="Times New Roman"/>
          <w:szCs w:val="28"/>
        </w:rPr>
        <w:t>объяснение, задание, беседа</w:t>
      </w:r>
      <w:r w:rsidRPr="006772C9">
        <w:rPr>
          <w:rFonts w:ascii="Times New Roman" w:hAnsi="Times New Roman" w:cs="Times New Roman"/>
          <w:szCs w:val="28"/>
        </w:rPr>
        <w:t xml:space="preserve"> и разбор. </w:t>
      </w:r>
    </w:p>
    <w:p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2. </w:t>
      </w:r>
      <w:r w:rsidRPr="00B64FF3">
        <w:rPr>
          <w:rFonts w:ascii="Times New Roman" w:hAnsi="Times New Roman" w:cs="Times New Roman"/>
          <w:b/>
          <w:i/>
          <w:szCs w:val="28"/>
          <w:u w:val="single"/>
        </w:rPr>
        <w:t>Наглядный метод</w:t>
      </w:r>
      <w:r w:rsidRPr="00B64FF3">
        <w:rPr>
          <w:rFonts w:ascii="Times New Roman" w:hAnsi="Times New Roman" w:cs="Times New Roman"/>
          <w:b/>
          <w:szCs w:val="28"/>
          <w:u w:val="single"/>
        </w:rPr>
        <w:t>:</w:t>
      </w:r>
      <w:r w:rsidRPr="006772C9">
        <w:rPr>
          <w:rFonts w:ascii="Times New Roman" w:hAnsi="Times New Roman" w:cs="Times New Roman"/>
          <w:szCs w:val="28"/>
        </w:rPr>
        <w:t xml:space="preserve"> показ упражнений или их элементов учителем или наиболее подготовленными учениками, демонстрация видеоматериалов, рисунков, фотографий, схем тактических взаимодействий. </w:t>
      </w:r>
    </w:p>
    <w:p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3. </w:t>
      </w:r>
      <w:r w:rsidRPr="00B64FF3">
        <w:rPr>
          <w:rFonts w:ascii="Times New Roman" w:hAnsi="Times New Roman" w:cs="Times New Roman"/>
          <w:b/>
          <w:i/>
          <w:szCs w:val="28"/>
          <w:u w:val="single"/>
        </w:rPr>
        <w:t>Практические методы:</w:t>
      </w:r>
      <w:r w:rsidRPr="006772C9">
        <w:rPr>
          <w:rFonts w:ascii="Times New Roman" w:hAnsi="Times New Roman" w:cs="Times New Roman"/>
          <w:i/>
          <w:szCs w:val="28"/>
        </w:rPr>
        <w:t xml:space="preserve"> </w:t>
      </w:r>
    </w:p>
    <w:p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i/>
          <w:szCs w:val="28"/>
        </w:rPr>
        <w:t>- метод упражнений;</w:t>
      </w:r>
    </w:p>
    <w:p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i/>
          <w:szCs w:val="28"/>
        </w:rPr>
        <w:t xml:space="preserve">- игровой; </w:t>
      </w:r>
    </w:p>
    <w:p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i/>
          <w:szCs w:val="28"/>
        </w:rPr>
        <w:t xml:space="preserve">- соревновательный; </w:t>
      </w:r>
    </w:p>
    <w:p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i/>
          <w:szCs w:val="28"/>
        </w:rPr>
        <w:lastRenderedPageBreak/>
        <w:t>- круговой тренировки.</w:t>
      </w:r>
    </w:p>
    <w:p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Style w:val="a4"/>
          <w:rFonts w:eastAsia="Calibri"/>
          <w:b/>
          <w:color w:val="000000"/>
          <w:sz w:val="28"/>
          <w:szCs w:val="28"/>
        </w:rPr>
        <w:t>Виды занятий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в рамках программы определяются ее содержанием и могут предусматривать: 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 xml:space="preserve">лекции, мастер-классы, </w:t>
      </w:r>
      <w:r w:rsidRPr="006772C9">
        <w:rPr>
          <w:rFonts w:ascii="Times New Roman" w:hAnsi="Times New Roman" w:cs="Times New Roman"/>
          <w:color w:val="000000"/>
          <w:szCs w:val="28"/>
        </w:rPr>
        <w:t>соревнования и другие виды учебных занятий и учебных работ. Кружок «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>Баскетбол</w:t>
      </w:r>
      <w:r w:rsidRPr="006772C9">
        <w:rPr>
          <w:rFonts w:ascii="Times New Roman" w:hAnsi="Times New Roman" w:cs="Times New Roman"/>
          <w:color w:val="000000"/>
          <w:szCs w:val="28"/>
        </w:rPr>
        <w:t>» предполагает возможность участия обучающихся в соревнованиях, олимпиадах и конкурсах.</w:t>
      </w:r>
    </w:p>
    <w:p w:rsidR="003C4CF0" w:rsidRDefault="003C4CF0" w:rsidP="001C3ABD">
      <w:pPr>
        <w:pStyle w:val="a6"/>
        <w:shd w:val="clear" w:color="auto" w:fill="FFFFFF"/>
        <w:spacing w:line="264" w:lineRule="auto"/>
        <w:ind w:right="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1EE4" w:rsidRDefault="00871EE4" w:rsidP="00871EE4">
      <w:pPr>
        <w:pStyle w:val="11"/>
        <w:shd w:val="clear" w:color="auto" w:fill="FFFFFF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</w:t>
      </w:r>
    </w:p>
    <w:p w:rsidR="00871EE4" w:rsidRDefault="00871EE4" w:rsidP="00871EE4">
      <w:pPr>
        <w:pStyle w:val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871EE4" w:rsidRPr="00710D1B" w:rsidRDefault="00871EE4" w:rsidP="00871EE4">
      <w:pPr>
        <w:pStyle w:val="a6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szCs w:val="28"/>
        </w:rPr>
      </w:pPr>
      <w:r w:rsidRPr="00710D1B">
        <w:rPr>
          <w:rFonts w:ascii="Times New Roman" w:eastAsia="Times New Roman" w:hAnsi="Times New Roman" w:cs="Times New Roman"/>
          <w:color w:val="000000"/>
          <w:szCs w:val="28"/>
        </w:rPr>
        <w:t>овладеет навыками выполнения разнообразных физических упражнений, а также буде применять их в игровой и соревновательной деятельности;</w:t>
      </w:r>
    </w:p>
    <w:p w:rsidR="00871EE4" w:rsidRPr="00710D1B" w:rsidRDefault="00871EE4" w:rsidP="00871EE4">
      <w:pPr>
        <w:pStyle w:val="a6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sz w:val="20"/>
        </w:rPr>
      </w:pPr>
      <w:r w:rsidRPr="00710D1B">
        <w:rPr>
          <w:rFonts w:ascii="Times New Roman" w:eastAsia="Times New Roman" w:hAnsi="Times New Roman" w:cs="Times New Roman"/>
          <w:color w:val="000000"/>
          <w:szCs w:val="28"/>
        </w:rPr>
        <w:t>научится максимально проявлять физические способности (качества) при выполнении тестовых упражнений по физической подготовке.</w:t>
      </w:r>
    </w:p>
    <w:p w:rsidR="00871EE4" w:rsidRDefault="00871EE4" w:rsidP="00871EE4">
      <w:pPr>
        <w:pStyle w:val="11"/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871EE4" w:rsidRPr="00710D1B" w:rsidRDefault="00871EE4" w:rsidP="00871EE4">
      <w:pPr>
        <w:pStyle w:val="a6"/>
        <w:numPr>
          <w:ilvl w:val="0"/>
          <w:numId w:val="5"/>
        </w:numPr>
        <w:shd w:val="clear" w:color="auto" w:fill="FFFFFF"/>
        <w:spacing w:before="30" w:after="30"/>
        <w:ind w:right="20"/>
        <w:jc w:val="both"/>
        <w:rPr>
          <w:rFonts w:eastAsia="Times New Roman" w:cs="Calibri"/>
          <w:color w:val="000000"/>
          <w:szCs w:val="28"/>
        </w:rPr>
      </w:pPr>
      <w:r w:rsidRPr="00710D1B">
        <w:rPr>
          <w:rFonts w:ascii="Times New Roman" w:eastAsia="Times New Roman" w:hAnsi="Times New Roman" w:cs="Times New Roman"/>
          <w:color w:val="000000"/>
          <w:szCs w:val="28"/>
        </w:rPr>
        <w:t>овладеет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871EE4" w:rsidRPr="00710D1B" w:rsidRDefault="00871EE4" w:rsidP="00871EE4">
      <w:pPr>
        <w:pStyle w:val="a6"/>
        <w:numPr>
          <w:ilvl w:val="0"/>
          <w:numId w:val="5"/>
        </w:numPr>
        <w:shd w:val="clear" w:color="auto" w:fill="FFFFFF"/>
        <w:spacing w:before="30" w:after="30"/>
        <w:ind w:right="20"/>
        <w:jc w:val="both"/>
        <w:rPr>
          <w:rFonts w:eastAsia="Times New Roman" w:cs="Calibri"/>
          <w:color w:val="000000"/>
          <w:szCs w:val="28"/>
        </w:rPr>
      </w:pPr>
      <w:r w:rsidRPr="00710D1B">
        <w:rPr>
          <w:rFonts w:ascii="Times New Roman" w:eastAsia="Times New Roman" w:hAnsi="Times New Roman" w:cs="Times New Roman"/>
          <w:color w:val="000000"/>
          <w:szCs w:val="28"/>
        </w:rPr>
        <w:t>овладеет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тренировочной деятельности.</w:t>
      </w:r>
    </w:p>
    <w:p w:rsidR="001C3ABD" w:rsidRDefault="001C3ABD" w:rsidP="00871EE4">
      <w:pPr>
        <w:pStyle w:val="Default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871EE4" w:rsidRDefault="00871EE4" w:rsidP="00871EE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</w:p>
    <w:p w:rsidR="00871EE4" w:rsidRPr="00710D1B" w:rsidRDefault="00871EE4" w:rsidP="00871EE4">
      <w:pPr>
        <w:pStyle w:val="Default"/>
        <w:ind w:firstLine="709"/>
        <w:jc w:val="both"/>
        <w:rPr>
          <w:szCs w:val="28"/>
        </w:rPr>
      </w:pPr>
      <w:r w:rsidRPr="00710D1B">
        <w:rPr>
          <w:szCs w:val="28"/>
        </w:rPr>
        <w:t>В ходе реализация программы курса внеурочной деятельности по спортивно-оздоровительному направлению «</w:t>
      </w:r>
      <w:r w:rsidR="00BB7BBD">
        <w:rPr>
          <w:szCs w:val="28"/>
        </w:rPr>
        <w:t>Волейбол</w:t>
      </w:r>
      <w:r w:rsidRPr="00710D1B">
        <w:rPr>
          <w:szCs w:val="28"/>
        </w:rPr>
        <w:t xml:space="preserve">» обучающиеся смогут получить </w:t>
      </w:r>
      <w:r w:rsidRPr="00710D1B">
        <w:rPr>
          <w:i/>
          <w:szCs w:val="28"/>
        </w:rPr>
        <w:t>знания:</w:t>
      </w:r>
      <w:r w:rsidRPr="00710D1B">
        <w:rPr>
          <w:szCs w:val="28"/>
        </w:rPr>
        <w:t xml:space="preserve">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значение спортивных игр в развитии физических способностей и совершенствовании функциональных возможностей организма занимающихся;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>правила безопасного поведения во время занятий спортивн</w:t>
      </w:r>
      <w:r w:rsidR="001C3ABD" w:rsidRPr="00710D1B">
        <w:rPr>
          <w:szCs w:val="28"/>
        </w:rPr>
        <w:t>ой игрой</w:t>
      </w:r>
      <w:r w:rsidRPr="00710D1B">
        <w:rPr>
          <w:szCs w:val="28"/>
        </w:rPr>
        <w:t xml:space="preserve">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названия разучиваемых технических приёмов игр и основы правильной техники;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наиболее типичные ошибки при выполнении технических приёмов и тактических действий;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упражнения для развития физических способностей (скоростных, скоростно-силовых, координационных, выносливости, гибкости);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контрольные упражнения (двигательные тесты) для оценки физической и технической подготовленности и требования к технике и правилам их выполнения;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основное содержание правил соревнований по спортивным играм;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жесты судьи спортивных игр;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игровые упражнения, подвижные игры и эстафеты с элементами спортивных игр; </w:t>
      </w:r>
    </w:p>
    <w:p w:rsidR="00871EE4" w:rsidRPr="00710D1B" w:rsidRDefault="00871EE4" w:rsidP="00871EE4">
      <w:pPr>
        <w:pStyle w:val="Default"/>
        <w:ind w:left="720"/>
        <w:jc w:val="both"/>
        <w:rPr>
          <w:i/>
          <w:szCs w:val="28"/>
        </w:rPr>
      </w:pPr>
      <w:r w:rsidRPr="00710D1B">
        <w:rPr>
          <w:i/>
          <w:szCs w:val="28"/>
        </w:rPr>
        <w:t xml:space="preserve">могут научиться: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соблюдать меры безопасности и правила профилактики травматизма на занятиях спортивными играми;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выполнять технические приёмы и тактические действия;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контролировать своё самочувствие (функциональное состояние организма) на занятиях спортивными играми;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играть в спортивные игры с соблюдением основных правил;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демонстрировать жесты судьи спортивных игр; </w:t>
      </w:r>
    </w:p>
    <w:p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>проводить судейство спортивных игр.</w:t>
      </w:r>
    </w:p>
    <w:p w:rsidR="00F951DE" w:rsidRDefault="00F951DE"/>
    <w:p w:rsidR="00175A4D" w:rsidRDefault="00175A4D"/>
    <w:tbl>
      <w:tblPr>
        <w:tblpPr w:leftFromText="180" w:rightFromText="180" w:vertAnchor="text" w:horzAnchor="margin" w:tblpXSpec="center" w:tblpY="405"/>
        <w:tblW w:w="1034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57"/>
        <w:gridCol w:w="2888"/>
        <w:gridCol w:w="1417"/>
        <w:gridCol w:w="1525"/>
        <w:gridCol w:w="1276"/>
        <w:gridCol w:w="2586"/>
      </w:tblGrid>
      <w:tr w:rsidR="00710D1B" w:rsidRPr="003271EF" w:rsidTr="00710D1B">
        <w:trPr>
          <w:trHeight w:val="300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2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</w:t>
            </w:r>
          </w:p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разделов и тем</w:t>
            </w: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Количество часов</w:t>
            </w:r>
          </w:p>
        </w:tc>
        <w:tc>
          <w:tcPr>
            <w:tcW w:w="25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DC6DA9" w:rsidRDefault="00710D1B" w:rsidP="00710D1B">
            <w:pPr>
              <w:pStyle w:val="a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Формы контроля/</w:t>
            </w:r>
          </w:p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аттестации</w:t>
            </w:r>
          </w:p>
        </w:tc>
      </w:tr>
      <w:tr w:rsidR="00710D1B" w:rsidRPr="003271EF" w:rsidTr="00710D1B">
        <w:trPr>
          <w:trHeight w:val="240"/>
        </w:trPr>
        <w:tc>
          <w:tcPr>
            <w:tcW w:w="6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0D1B" w:rsidRPr="00DC6DA9" w:rsidRDefault="00710D1B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0D1B" w:rsidRPr="00DC6DA9" w:rsidRDefault="00710D1B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практика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теория</w:t>
            </w:r>
          </w:p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710D1B" w:rsidRPr="003271EF" w:rsidTr="00FD4793">
        <w:trPr>
          <w:trHeight w:val="240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FD4793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BB7BBD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5C2EE9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925260" w:rsidP="00710D1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FD4793" w:rsidP="00710D1B">
            <w:pPr>
              <w:rPr>
                <w:rFonts w:ascii="Times New Roman" w:hAnsi="Times New Roman" w:cs="Times New Roman"/>
                <w:szCs w:val="24"/>
              </w:rPr>
            </w:pPr>
            <w:r w:rsidRPr="005C2EE9">
              <w:rPr>
                <w:rFonts w:ascii="Times New Roman" w:hAnsi="Times New Roman" w:cs="Times New Roman"/>
                <w:szCs w:val="24"/>
              </w:rPr>
              <w:t>Беседа, опрос</w:t>
            </w:r>
          </w:p>
        </w:tc>
      </w:tr>
      <w:tr w:rsidR="00710D1B" w:rsidRPr="003271EF" w:rsidTr="00FD4793">
        <w:trPr>
          <w:trHeight w:val="680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Default="00BB7BBD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Техника передвижений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передач, приема. подач</w:t>
            </w:r>
            <w:r w:rsidR="00FD4793"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BB7BBD" w:rsidRPr="005C2EE9" w:rsidRDefault="00BB7BBD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Тактические действия в игре.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D464BE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D464BE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D464BE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FD4793" w:rsidP="00FD4793">
            <w:pPr>
              <w:rPr>
                <w:rFonts w:ascii="Times New Roman" w:hAnsi="Times New Roman" w:cs="Times New Roman"/>
                <w:szCs w:val="24"/>
              </w:rPr>
            </w:pPr>
            <w:r w:rsidRPr="005C2EE9">
              <w:rPr>
                <w:rFonts w:ascii="Times New Roman" w:hAnsi="Times New Roman" w:cs="Times New Roman"/>
                <w:szCs w:val="24"/>
              </w:rPr>
              <w:t>Учебно – практические занятия, опрос</w:t>
            </w:r>
          </w:p>
        </w:tc>
      </w:tr>
      <w:tr w:rsidR="00710D1B" w:rsidRPr="003271EF" w:rsidTr="00FD4793">
        <w:trPr>
          <w:trHeight w:val="240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3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FD4793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</w:t>
            </w:r>
            <w:r w:rsidR="00BB7B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ные действия в </w:t>
            </w:r>
            <w:proofErr w:type="gramStart"/>
            <w:r w:rsidR="00BB7B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нападении ,</w:t>
            </w:r>
            <w:proofErr w:type="gramEnd"/>
            <w:r w:rsidR="00BB7B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защите </w:t>
            </w: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="00BB7B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</w:t>
            </w:r>
            <w:r w:rsidR="00D464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хника игры.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D464BE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D464BE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  <w:r w:rsidR="009252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D464BE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FD4793" w:rsidP="00710D1B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C2EE9">
              <w:rPr>
                <w:rFonts w:ascii="Times New Roman" w:hAnsi="Times New Roman" w:cs="Times New Roman"/>
                <w:szCs w:val="24"/>
              </w:rPr>
              <w:t>Учебно – практические занятия, опрос, беседы</w:t>
            </w:r>
          </w:p>
        </w:tc>
      </w:tr>
      <w:tr w:rsidR="00710D1B" w:rsidRPr="003271EF" w:rsidTr="00FD4793">
        <w:trPr>
          <w:trHeight w:val="65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BB7BBD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Разновидности подач</w:t>
            </w:r>
            <w:r w:rsidR="00FD4793"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D464BE" w:rsidP="00710D1B">
            <w:pPr>
              <w:tabs>
                <w:tab w:val="left" w:pos="75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D464BE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5C2EE9" w:rsidP="00710D1B">
            <w:pPr>
              <w:rPr>
                <w:rFonts w:ascii="Times New Roman" w:hAnsi="Times New Roman" w:cs="Times New Roman"/>
                <w:szCs w:val="24"/>
              </w:rPr>
            </w:pPr>
            <w:r w:rsidRPr="005C2EE9">
              <w:rPr>
                <w:rFonts w:ascii="Times New Roman" w:hAnsi="Times New Roman" w:cs="Times New Roman"/>
                <w:szCs w:val="24"/>
              </w:rPr>
              <w:t>Практические занятия, беседы, анкетирование</w:t>
            </w:r>
          </w:p>
        </w:tc>
      </w:tr>
      <w:tr w:rsidR="00710D1B" w:rsidRPr="003271EF" w:rsidTr="00FD4793">
        <w:trPr>
          <w:trHeight w:val="240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5C2EE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Учебная игра.</w:t>
            </w:r>
            <w:r w:rsidR="00D464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Соревнования.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5C2EE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5C2EE9" w:rsidRDefault="005C2EE9" w:rsidP="00710D1B">
            <w:pPr>
              <w:rPr>
                <w:rFonts w:ascii="Times New Roman" w:hAnsi="Times New Roman" w:cs="Times New Roman"/>
                <w:szCs w:val="24"/>
              </w:rPr>
            </w:pPr>
            <w:r w:rsidRPr="005C2EE9">
              <w:rPr>
                <w:rFonts w:ascii="Times New Roman" w:hAnsi="Times New Roman" w:cs="Times New Roman"/>
                <w:szCs w:val="24"/>
              </w:rPr>
              <w:t xml:space="preserve">Соревнования </w:t>
            </w:r>
          </w:p>
        </w:tc>
      </w:tr>
      <w:tr w:rsidR="00710D1B" w:rsidRPr="003271EF" w:rsidTr="00FD4793">
        <w:trPr>
          <w:trHeight w:val="23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DC6DA9" w:rsidRDefault="00710D1B" w:rsidP="00710D1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Cs/>
                <w:color w:val="FF0000"/>
                <w:szCs w:val="24"/>
                <w:lang w:eastAsia="ru-RU"/>
              </w:rPr>
              <w:t xml:space="preserve">  </w:t>
            </w:r>
            <w:r w:rsidR="00D464BE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34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925260" w:rsidRDefault="00D464BE" w:rsidP="00710D1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925260" w:rsidRDefault="00D464BE" w:rsidP="00710D1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0D1B" w:rsidRPr="00DC6DA9" w:rsidRDefault="00710D1B" w:rsidP="00710D1B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</w:p>
        </w:tc>
      </w:tr>
    </w:tbl>
    <w:p w:rsidR="00B620B1" w:rsidRPr="00710D1B" w:rsidRDefault="00710D1B" w:rsidP="00710D1B">
      <w:pPr>
        <w:jc w:val="center"/>
        <w:rPr>
          <w:rFonts w:ascii="Times New Roman" w:hAnsi="Times New Roman" w:cs="Times New Roman"/>
          <w:b/>
          <w:sz w:val="28"/>
        </w:rPr>
      </w:pPr>
      <w:r w:rsidRPr="00710D1B">
        <w:rPr>
          <w:rFonts w:ascii="Times New Roman" w:hAnsi="Times New Roman" w:cs="Times New Roman"/>
          <w:b/>
          <w:sz w:val="28"/>
        </w:rPr>
        <w:t>Учебный план</w:t>
      </w:r>
    </w:p>
    <w:p w:rsidR="00710D1B" w:rsidRDefault="00710D1B"/>
    <w:p w:rsidR="00B620B1" w:rsidRPr="00710D1B" w:rsidRDefault="00710D1B" w:rsidP="00710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D1B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F5779C" w:rsidRPr="00F5779C" w:rsidRDefault="00F5779C" w:rsidP="00F5779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Ученик научится:</w:t>
      </w:r>
    </w:p>
    <w:p w:rsidR="00F5779C" w:rsidRPr="00F5779C" w:rsidRDefault="00F5779C" w:rsidP="00F5779C">
      <w:pPr>
        <w:shd w:val="clear" w:color="auto" w:fill="FFFFFF"/>
        <w:spacing w:before="30" w:after="30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5779C" w:rsidRPr="00F5779C" w:rsidRDefault="00F5779C" w:rsidP="00F5779C">
      <w:pPr>
        <w:numPr>
          <w:ilvl w:val="0"/>
          <w:numId w:val="16"/>
        </w:numPr>
        <w:shd w:val="clear" w:color="auto" w:fill="FFFFFF"/>
        <w:spacing w:before="30" w:after="30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Основным понятиям правил игры.</w:t>
      </w:r>
    </w:p>
    <w:p w:rsidR="00F5779C" w:rsidRPr="00F5779C" w:rsidRDefault="00F5779C" w:rsidP="00F5779C">
      <w:pPr>
        <w:numPr>
          <w:ilvl w:val="0"/>
          <w:numId w:val="16"/>
        </w:numPr>
        <w:shd w:val="clear" w:color="auto" w:fill="FFFFFF"/>
        <w:spacing w:before="30" w:after="30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Основам техники передвижений, остановок, поворотов и стоек.</w:t>
      </w:r>
    </w:p>
    <w:p w:rsidR="00F5779C" w:rsidRPr="00F5779C" w:rsidRDefault="00F5779C" w:rsidP="00F5779C">
      <w:pPr>
        <w:numPr>
          <w:ilvl w:val="0"/>
          <w:numId w:val="16"/>
        </w:numPr>
        <w:shd w:val="clear" w:color="auto" w:fill="FFFFFF"/>
        <w:spacing w:before="30" w:after="30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Технике ловли и подачи мяча.</w:t>
      </w:r>
    </w:p>
    <w:p w:rsidR="00F5779C" w:rsidRPr="00F5779C" w:rsidRDefault="00F5779C" w:rsidP="00F5779C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Играть в волейбол.</w:t>
      </w:r>
    </w:p>
    <w:p w:rsidR="00F5779C" w:rsidRPr="00F5779C" w:rsidRDefault="00F5779C" w:rsidP="00F5779C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Навыкам игры в волейбол.</w:t>
      </w:r>
    </w:p>
    <w:p w:rsidR="00F5779C" w:rsidRPr="00F5779C" w:rsidRDefault="00F5779C" w:rsidP="00F5779C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Технике верхней передачи мяча после перемещения, технике нижней передачи мяча после перемещения.  </w:t>
      </w:r>
    </w:p>
    <w:p w:rsidR="00F5779C" w:rsidRPr="00F5779C" w:rsidRDefault="00F5779C" w:rsidP="00F5779C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Основам техники выполнения передач мяча и нижней прямой подачи.</w:t>
      </w:r>
    </w:p>
    <w:p w:rsidR="00F5779C" w:rsidRPr="00710D1B" w:rsidRDefault="00F5779C" w:rsidP="00F5779C">
      <w:pPr>
        <w:pStyle w:val="11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</w:rPr>
        <w:t>   </w:t>
      </w:r>
      <w:r w:rsidRPr="00710D1B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Теоретическая подготовка</w:t>
      </w:r>
    </w:p>
    <w:p w:rsidR="00F5779C" w:rsidRPr="00710D1B" w:rsidRDefault="00F5779C" w:rsidP="00F5779C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Развитие волейбола</w:t>
      </w:r>
      <w:r w:rsidRPr="00710D1B">
        <w:rPr>
          <w:rFonts w:ascii="Times New Roman" w:hAnsi="Times New Roman" w:cs="Times New Roman"/>
          <w:szCs w:val="28"/>
        </w:rPr>
        <w:t xml:space="preserve"> в России. </w:t>
      </w:r>
    </w:p>
    <w:p w:rsidR="00F5779C" w:rsidRPr="00710D1B" w:rsidRDefault="00F5779C" w:rsidP="00F5779C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Физ</w:t>
      </w:r>
      <w:r>
        <w:rPr>
          <w:rFonts w:ascii="Times New Roman" w:hAnsi="Times New Roman" w:cs="Times New Roman"/>
          <w:szCs w:val="28"/>
        </w:rPr>
        <w:t>ическая подготовка волейболиста</w:t>
      </w:r>
      <w:r w:rsidRPr="00710D1B">
        <w:rPr>
          <w:rFonts w:ascii="Times New Roman" w:hAnsi="Times New Roman" w:cs="Times New Roman"/>
          <w:szCs w:val="28"/>
        </w:rPr>
        <w:t>.</w:t>
      </w:r>
    </w:p>
    <w:p w:rsidR="00F5779C" w:rsidRPr="00710D1B" w:rsidRDefault="00F5779C" w:rsidP="00F5779C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Техн</w:t>
      </w:r>
      <w:r>
        <w:rPr>
          <w:rFonts w:ascii="Times New Roman" w:hAnsi="Times New Roman" w:cs="Times New Roman"/>
          <w:szCs w:val="28"/>
        </w:rPr>
        <w:t>ическая подготовка волейболиста</w:t>
      </w:r>
      <w:r w:rsidRPr="00710D1B">
        <w:rPr>
          <w:rFonts w:ascii="Times New Roman" w:hAnsi="Times New Roman" w:cs="Times New Roman"/>
          <w:szCs w:val="28"/>
        </w:rPr>
        <w:t>.</w:t>
      </w:r>
    </w:p>
    <w:p w:rsidR="00F5779C" w:rsidRPr="00710D1B" w:rsidRDefault="00F5779C" w:rsidP="00F5779C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Такт</w:t>
      </w:r>
      <w:r>
        <w:rPr>
          <w:rFonts w:ascii="Times New Roman" w:hAnsi="Times New Roman" w:cs="Times New Roman"/>
          <w:szCs w:val="28"/>
        </w:rPr>
        <w:t>ическая подготовка волейболиста</w:t>
      </w:r>
      <w:r w:rsidRPr="00710D1B">
        <w:rPr>
          <w:rFonts w:ascii="Times New Roman" w:hAnsi="Times New Roman" w:cs="Times New Roman"/>
          <w:szCs w:val="28"/>
        </w:rPr>
        <w:t>.</w:t>
      </w:r>
    </w:p>
    <w:p w:rsidR="00F5779C" w:rsidRPr="00710D1B" w:rsidRDefault="00F5779C" w:rsidP="00F5779C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Волейбол</w:t>
      </w:r>
      <w:r w:rsidRPr="00710D1B">
        <w:rPr>
          <w:rFonts w:ascii="Times New Roman" w:hAnsi="Times New Roman" w:cs="Times New Roman"/>
          <w:szCs w:val="28"/>
        </w:rPr>
        <w:t xml:space="preserve"> как вид спорта. </w:t>
      </w:r>
    </w:p>
    <w:p w:rsidR="00F5779C" w:rsidRPr="00710D1B" w:rsidRDefault="00F5779C" w:rsidP="00F5779C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Правила судейства соревнова</w:t>
      </w:r>
      <w:r>
        <w:rPr>
          <w:rFonts w:ascii="Times New Roman" w:hAnsi="Times New Roman" w:cs="Times New Roman"/>
          <w:szCs w:val="28"/>
        </w:rPr>
        <w:t>ний по волейболу</w:t>
      </w:r>
      <w:r w:rsidRPr="00710D1B">
        <w:rPr>
          <w:rFonts w:ascii="Times New Roman" w:hAnsi="Times New Roman" w:cs="Times New Roman"/>
          <w:szCs w:val="28"/>
        </w:rPr>
        <w:t>.</w:t>
      </w:r>
    </w:p>
    <w:p w:rsidR="00F5779C" w:rsidRPr="00710D1B" w:rsidRDefault="00F5779C" w:rsidP="00F5779C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Соревновате</w:t>
      </w:r>
      <w:r>
        <w:rPr>
          <w:rFonts w:ascii="Times New Roman" w:hAnsi="Times New Roman" w:cs="Times New Roman"/>
          <w:szCs w:val="28"/>
        </w:rPr>
        <w:t>льная деятельность волейболиста</w:t>
      </w:r>
      <w:r w:rsidRPr="00710D1B">
        <w:rPr>
          <w:rFonts w:ascii="Times New Roman" w:hAnsi="Times New Roman" w:cs="Times New Roman"/>
          <w:szCs w:val="28"/>
        </w:rPr>
        <w:t>.</w:t>
      </w:r>
      <w:r w:rsidRPr="00710D1B">
        <w:rPr>
          <w:rFonts w:ascii="Times New Roman" w:hAnsi="Times New Roman" w:cs="Times New Roman"/>
          <w:szCs w:val="28"/>
        </w:rPr>
        <w:br/>
        <w:t>Организация и прове</w:t>
      </w:r>
      <w:r>
        <w:rPr>
          <w:rFonts w:ascii="Times New Roman" w:hAnsi="Times New Roman" w:cs="Times New Roman"/>
          <w:szCs w:val="28"/>
        </w:rPr>
        <w:t>дение соревнований по волейболу</w:t>
      </w:r>
      <w:r w:rsidRPr="00710D1B">
        <w:rPr>
          <w:rFonts w:ascii="Times New Roman" w:hAnsi="Times New Roman" w:cs="Times New Roman"/>
          <w:szCs w:val="28"/>
        </w:rPr>
        <w:t>.</w:t>
      </w:r>
    </w:p>
    <w:p w:rsidR="00F5779C" w:rsidRPr="00F5779C" w:rsidRDefault="00F5779C" w:rsidP="00F5779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0D1B">
        <w:rPr>
          <w:rFonts w:ascii="Times New Roman" w:hAnsi="Times New Roman" w:cs="Times New Roman"/>
          <w:szCs w:val="28"/>
        </w:rPr>
        <w:t>Место занятий, оборудование и и</w:t>
      </w:r>
      <w:r>
        <w:rPr>
          <w:rFonts w:ascii="Times New Roman" w:hAnsi="Times New Roman" w:cs="Times New Roman"/>
          <w:szCs w:val="28"/>
        </w:rPr>
        <w:t>нвентарь для занятий волейболом</w:t>
      </w:r>
    </w:p>
    <w:p w:rsidR="00F5779C" w:rsidRPr="00F5779C" w:rsidRDefault="00F5779C" w:rsidP="00F5779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    </w:t>
      </w: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Формы подведения итогов реализации дополнительной образовательной программы.</w:t>
      </w:r>
    </w:p>
    <w:p w:rsidR="00F5779C" w:rsidRPr="00F5779C" w:rsidRDefault="00F5779C" w:rsidP="00F5779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       По окончании курса учащийся получит возможность владеть понятиями «Техника игры», «Тактика игры», знать правила игры, владеть основными техническими приемами, применять полученные знания в игре и организации самостоятельных занятий волейболом, сформировать первичные навыки судейства. Основной формой подведения итогов является соревнование.</w:t>
      </w:r>
    </w:p>
    <w:p w:rsidR="00F5779C" w:rsidRPr="00F5779C" w:rsidRDefault="00F5779C" w:rsidP="00F5779C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Содержание программы:</w:t>
      </w:r>
    </w:p>
    <w:p w:rsidR="00F5779C" w:rsidRPr="00F5779C" w:rsidRDefault="00F5779C" w:rsidP="00F5779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       Программа построена на принципах доступности, системности и преемственности. Программой предусматривается взаимосвязь приемов и понятий при изучении всего курса.</w:t>
      </w:r>
    </w:p>
    <w:p w:rsidR="00F5779C" w:rsidRPr="00F5779C" w:rsidRDefault="00F5779C" w:rsidP="00F5779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        Программа курса волейбол рассчитана на два года. I год обучения:  включает в себя больше теоретическую, и менее практическую часть. В теоретической части рассматриваются вопросы техники и тактики игры в волейбол. II год обучения:  в практической части углублено изучаются технические приемы и тактические комбинации. В занятиях с учащимися  акцентируется </w:t>
      </w: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lastRenderedPageBreak/>
        <w:t>внимание на комбинированные упражнения, технику передач и учебно-тренировочные игры, поэтому на эти разделы программы отводится большее количество часов.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I. Основы знаний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понятие о технике и тактике игры;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основные положения правил игры в волейбол;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нарушения, жесты судей.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II. Технико-тактические приемы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1. Подачи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техника выполнения прямой нижней подачи;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прямая верхняя подача;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ознакомление с техникой выполнения верхней боковой подачи.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2. Передачи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верхняя передача двумя руками перед собой с выходом;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приём мяча снизу двумя руками;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верхняя передача двумя руками над собой через голову;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верхняя передача двумя руками в прыжке.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3. Нападающий удар</w:t>
      </w:r>
    </w:p>
    <w:p w:rsidR="00F5779C" w:rsidRPr="00F5779C" w:rsidRDefault="00F5779C" w:rsidP="00F5779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техника выполнения прямого нападающего удара правой и левой рукой перевод правой рукой (влево и вправо из зоны 4;2;3.);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-ознакомление с техникой постановки одиночного и группового блока.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4. Комбинированные упражнения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подача – передача;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подача – передача – нападающий удар;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передача – нападающий удар – передача (игра в защите).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5.</w:t>
      </w: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Учебно-тренировочные игры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отработка навыков взаимодействия игроков на площадке;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отработка индивидуальных действий игроков разных игровых  амплуа.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6. Судейство игр</w:t>
      </w:r>
    </w:p>
    <w:p w:rsidR="00F5779C" w:rsidRPr="00F5779C" w:rsidRDefault="00F5779C" w:rsidP="00F5779C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- отработка навыков судейства школьных соревнований.</w:t>
      </w:r>
    </w:p>
    <w:p w:rsidR="00F5779C" w:rsidRPr="00F5779C" w:rsidRDefault="00F5779C" w:rsidP="00F5779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          III. Физическая   подготовка. Техническая   подготовка.</w:t>
      </w:r>
    </w:p>
    <w:p w:rsidR="00F5779C" w:rsidRPr="00F5779C" w:rsidRDefault="00F5779C" w:rsidP="00F5779C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Сочетание специальных тактических качеств с техническими приемами.</w:t>
      </w:r>
    </w:p>
    <w:p w:rsidR="00F5779C" w:rsidRPr="00F5779C" w:rsidRDefault="00F5779C" w:rsidP="00F5779C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Сочетание (чередование, переключение) технических приемов и их способов.</w:t>
      </w:r>
    </w:p>
    <w:p w:rsidR="00F5779C" w:rsidRPr="00F5779C" w:rsidRDefault="00F5779C" w:rsidP="00F5779C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Изучение индивидуальных тактических действий в нападении и защите.</w:t>
      </w:r>
    </w:p>
    <w:p w:rsidR="00F5779C" w:rsidRPr="00F5779C" w:rsidRDefault="00F5779C" w:rsidP="00F5779C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Изучение групповых тактических действий в нападении и защите.</w:t>
      </w:r>
    </w:p>
    <w:p w:rsidR="00F5779C" w:rsidRPr="00F5779C" w:rsidRDefault="00F5779C" w:rsidP="00F5779C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Изучение командных тактических действий в нападении и защите.</w:t>
      </w:r>
    </w:p>
    <w:p w:rsidR="00F5779C" w:rsidRPr="00F5779C" w:rsidRDefault="00F5779C" w:rsidP="00F5779C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0"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Переключения и выполнения тактических действий индивидуальных, групповых,    командных – отдельно в нападении, отдельно в защите, в защите и нападении.</w:t>
      </w:r>
    </w:p>
    <w:p w:rsidR="00F5779C" w:rsidRPr="00F5779C" w:rsidRDefault="00F5779C" w:rsidP="00F5779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IV. Интегральная подготовка.</w:t>
      </w:r>
    </w:p>
    <w:p w:rsidR="00F5779C" w:rsidRPr="00F5779C" w:rsidRDefault="00F5779C" w:rsidP="00F5779C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ind w:left="540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Изучение процесса игры посредством игр, подготовка к волейболу учебной двусторонней игры.</w:t>
      </w:r>
    </w:p>
    <w:p w:rsidR="00F5779C" w:rsidRPr="00F5779C" w:rsidRDefault="00F5779C" w:rsidP="00F5779C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ind w:left="540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Применение изученных технических приемов и тактических действий в учебных играх в волейболе.</w:t>
      </w:r>
    </w:p>
    <w:p w:rsidR="00F5779C" w:rsidRPr="00F5779C" w:rsidRDefault="00F5779C" w:rsidP="00F5779C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ind w:left="540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Система заданий по применению технических приемов и тактических действий в игре.</w:t>
      </w:r>
    </w:p>
    <w:p w:rsidR="00F5779C" w:rsidRPr="00F5779C" w:rsidRDefault="00F5779C" w:rsidP="00F5779C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ind w:left="540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Система установок на игру (специальные задания) в контрольных играх и соревнованиях.</w:t>
      </w:r>
    </w:p>
    <w:p w:rsidR="00F5779C" w:rsidRPr="00F5779C" w:rsidRDefault="00F5779C" w:rsidP="00F5779C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На каждом занятии осуществляется физическая подготовка учащихся, направленная на развитие основных двигательных качеств и координационных способностей обучающихся.</w:t>
      </w:r>
    </w:p>
    <w:p w:rsidR="0030649E" w:rsidRPr="00F5779C" w:rsidRDefault="0030649E" w:rsidP="0030649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    </w:t>
      </w: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Формы подведения итогов реализации дополнительной образовательной программы.</w:t>
      </w:r>
    </w:p>
    <w:p w:rsidR="0030649E" w:rsidRPr="00F5779C" w:rsidRDefault="0030649E" w:rsidP="0030649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lastRenderedPageBreak/>
        <w:t>        По окончании курса учащийся получит возможность владеть понятиями «Техника игры», «Тактика игры», знать правила игры, владеть основными техническими приемами, применять полученные знания в игре и организации самостоятельных занятий волейболом, сформировать первичные навыки судейства. Основной формой подведения итогов является соревнование.</w:t>
      </w:r>
    </w:p>
    <w:p w:rsidR="00536725" w:rsidRPr="00710D1B" w:rsidRDefault="00710D1B" w:rsidP="00710D1B">
      <w:pPr>
        <w:pStyle w:val="11"/>
        <w:rPr>
          <w:rFonts w:ascii="Times New Roman" w:hAnsi="Times New Roman" w:cs="Times New Roman"/>
          <w:b/>
          <w:i/>
          <w:sz w:val="28"/>
          <w:szCs w:val="28"/>
        </w:rPr>
      </w:pPr>
      <w:r w:rsidRPr="00710D1B">
        <w:rPr>
          <w:rFonts w:ascii="Times New Roman" w:hAnsi="Times New Roman" w:cs="Times New Roman"/>
          <w:b/>
          <w:i/>
          <w:sz w:val="28"/>
          <w:szCs w:val="28"/>
        </w:rPr>
        <w:t>Общефизическая подготовка</w:t>
      </w:r>
    </w:p>
    <w:p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>Упражнения для развития физических способностей: скоростных, силовых, выносливости, скоростно – силовых.</w:t>
      </w:r>
    </w:p>
    <w:p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 xml:space="preserve">Парные и групповые упражнения: с сопротивлением, перетягивание. </w:t>
      </w:r>
    </w:p>
    <w:p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 xml:space="preserve">Бег. Стартовые рывки с места. Бег со сменой направления по зрительному сигналу. </w:t>
      </w:r>
      <w:proofErr w:type="spellStart"/>
      <w:r w:rsidRPr="00925260">
        <w:rPr>
          <w:rFonts w:ascii="Times New Roman" w:hAnsi="Times New Roman" w:cs="Times New Roman"/>
          <w:szCs w:val="28"/>
        </w:rPr>
        <w:t>Пробегание</w:t>
      </w:r>
      <w:proofErr w:type="spellEnd"/>
      <w:r w:rsidRPr="00925260">
        <w:rPr>
          <w:rFonts w:ascii="Times New Roman" w:hAnsi="Times New Roman" w:cs="Times New Roman"/>
          <w:szCs w:val="28"/>
        </w:rPr>
        <w:t xml:space="preserve"> отрезков </w:t>
      </w:r>
      <w:r w:rsidR="00BA09F1" w:rsidRPr="00925260">
        <w:rPr>
          <w:rFonts w:ascii="Times New Roman" w:hAnsi="Times New Roman" w:cs="Times New Roman"/>
          <w:szCs w:val="28"/>
        </w:rPr>
        <w:t>40, 60</w:t>
      </w:r>
      <w:r w:rsidRPr="00925260">
        <w:rPr>
          <w:rFonts w:ascii="Times New Roman" w:hAnsi="Times New Roman" w:cs="Times New Roman"/>
          <w:szCs w:val="28"/>
        </w:rPr>
        <w:t>м.  Кросс.</w:t>
      </w:r>
    </w:p>
    <w:p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 xml:space="preserve">Прыжки. Опорные и простые </w:t>
      </w:r>
      <w:r w:rsidR="00BA09F1" w:rsidRPr="00925260">
        <w:rPr>
          <w:rFonts w:ascii="Times New Roman" w:hAnsi="Times New Roman" w:cs="Times New Roman"/>
          <w:szCs w:val="28"/>
        </w:rPr>
        <w:t>прыжки с</w:t>
      </w:r>
      <w:r w:rsidRPr="00925260">
        <w:rPr>
          <w:rFonts w:ascii="Times New Roman" w:hAnsi="Times New Roman" w:cs="Times New Roman"/>
          <w:szCs w:val="28"/>
        </w:rPr>
        <w:t xml:space="preserve"> мостика. Серийные прыжки с добавлением подвешенных предметов. Метание мячей. </w:t>
      </w:r>
    </w:p>
    <w:p w:rsidR="00536725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>Подвижные игры, эстафеты.</w:t>
      </w:r>
    </w:p>
    <w:p w:rsidR="00925260" w:rsidRPr="00925260" w:rsidRDefault="00925260" w:rsidP="00B620B1">
      <w:pPr>
        <w:pStyle w:val="11"/>
        <w:jc w:val="both"/>
        <w:rPr>
          <w:rFonts w:ascii="Times New Roman" w:hAnsi="Times New Roman" w:cs="Times New Roman"/>
          <w:b/>
          <w:i/>
          <w:szCs w:val="28"/>
        </w:rPr>
      </w:pPr>
      <w:r w:rsidRPr="00925260">
        <w:rPr>
          <w:rFonts w:ascii="Times New Roman" w:hAnsi="Times New Roman" w:cs="Times New Roman"/>
          <w:b/>
          <w:i/>
          <w:sz w:val="28"/>
          <w:szCs w:val="28"/>
        </w:rPr>
        <w:t>Соревнования</w:t>
      </w:r>
    </w:p>
    <w:p w:rsidR="00536725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>Принять участие в школьных соревнованиях.</w:t>
      </w:r>
    </w:p>
    <w:p w:rsidR="00536725" w:rsidRDefault="00536725" w:rsidP="00B620B1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501B7C" w:rsidRDefault="00501B7C" w:rsidP="00501B7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6770381"/>
      <w:bookmarkStart w:id="2" w:name="_Toc101777200"/>
      <w:r w:rsidRPr="00501B7C">
        <w:rPr>
          <w:rFonts w:ascii="Times New Roman" w:hAnsi="Times New Roman" w:cs="Times New Roman"/>
          <w:b/>
          <w:color w:val="auto"/>
          <w:sz w:val="24"/>
          <w:szCs w:val="24"/>
        </w:rPr>
        <w:t>УСЛОВИЯ РЕАЛИЗАЦИИ ПРОГРАММЫ</w:t>
      </w:r>
      <w:bookmarkEnd w:id="1"/>
      <w:bookmarkEnd w:id="2"/>
    </w:p>
    <w:p w:rsidR="00501B7C" w:rsidRPr="00501B7C" w:rsidRDefault="00501B7C" w:rsidP="00501B7C"/>
    <w:p w:rsidR="00501B7C" w:rsidRDefault="00501B7C" w:rsidP="008C3D0D">
      <w:pPr>
        <w:jc w:val="center"/>
        <w:rPr>
          <w:rFonts w:ascii="Times New Roman" w:hAnsi="Times New Roman" w:cs="Times New Roman"/>
        </w:rPr>
      </w:pPr>
      <w:r w:rsidRPr="00501B7C">
        <w:rPr>
          <w:rFonts w:ascii="Times New Roman" w:hAnsi="Times New Roman" w:cs="Times New Roman"/>
        </w:rPr>
        <w:t>Место проведения занятий спортивный зал, улица</w:t>
      </w:r>
      <w:r w:rsidR="008C3D0D">
        <w:rPr>
          <w:rFonts w:ascii="Times New Roman" w:hAnsi="Times New Roman" w:cs="Times New Roman"/>
        </w:rPr>
        <w:t>, спортивный комплекс</w:t>
      </w:r>
      <w:r>
        <w:rPr>
          <w:rFonts w:ascii="Times New Roman" w:hAnsi="Times New Roman" w:cs="Times New Roman"/>
        </w:rPr>
        <w:t>.</w:t>
      </w:r>
    </w:p>
    <w:p w:rsidR="00650912" w:rsidRDefault="00650912" w:rsidP="00501B7C">
      <w:pPr>
        <w:rPr>
          <w:rFonts w:ascii="Times New Roman" w:hAnsi="Times New Roman" w:cs="Times New Roman"/>
        </w:rPr>
      </w:pPr>
    </w:p>
    <w:p w:rsidR="00650912" w:rsidRPr="00301968" w:rsidRDefault="00650912" w:rsidP="00650912">
      <w:pPr>
        <w:jc w:val="center"/>
        <w:rPr>
          <w:rFonts w:ascii="Times New Roman" w:hAnsi="Times New Roman"/>
          <w:b/>
          <w:bCs/>
          <w:szCs w:val="24"/>
          <w:lang w:eastAsia="ru-RU"/>
        </w:rPr>
      </w:pPr>
      <w:r w:rsidRPr="00301968">
        <w:rPr>
          <w:rFonts w:ascii="Times New Roman" w:hAnsi="Times New Roman"/>
          <w:b/>
          <w:bCs/>
          <w:szCs w:val="24"/>
          <w:lang w:eastAsia="ru-RU"/>
        </w:rPr>
        <w:t>Материально - техническое обеспечение</w:t>
      </w:r>
    </w:p>
    <w:p w:rsidR="00501B7C" w:rsidRPr="00501B7C" w:rsidRDefault="00501B7C" w:rsidP="00650912"/>
    <w:p w:rsidR="00501B7C" w:rsidRPr="00501B7C" w:rsidRDefault="006E4685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Волейбольная сетка</w:t>
      </w:r>
    </w:p>
    <w:p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Гимнастическая стенка</w:t>
      </w:r>
    </w:p>
    <w:p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Гимнастическая скамейка</w:t>
      </w:r>
    </w:p>
    <w:p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Скакалки</w:t>
      </w:r>
    </w:p>
    <w:p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Гимнастические маты</w:t>
      </w:r>
    </w:p>
    <w:p w:rsidR="00501B7C" w:rsidRPr="00501B7C" w:rsidRDefault="006E4685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Мячи волейбольные</w:t>
      </w:r>
    </w:p>
    <w:p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Гантели различной массы</w:t>
      </w:r>
    </w:p>
    <w:p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 xml:space="preserve">Насос ручной </w:t>
      </w:r>
    </w:p>
    <w:p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 Набивные мячи</w:t>
      </w:r>
    </w:p>
    <w:p w:rsidR="00501B7C" w:rsidRPr="00D34564" w:rsidRDefault="00501B7C" w:rsidP="00501B7C">
      <w:pPr>
        <w:pStyle w:val="c32"/>
        <w:shd w:val="clear" w:color="auto" w:fill="FFFFFF"/>
        <w:spacing w:before="0" w:beforeAutospacing="0" w:after="0" w:afterAutospacing="0"/>
        <w:jc w:val="both"/>
      </w:pPr>
    </w:p>
    <w:p w:rsidR="00501B7C" w:rsidRPr="00D34564" w:rsidRDefault="00501B7C" w:rsidP="00501B7C">
      <w:pPr>
        <w:pStyle w:val="c32"/>
        <w:shd w:val="clear" w:color="auto" w:fill="FFFFFF"/>
        <w:spacing w:before="0" w:beforeAutospacing="0" w:after="0" w:afterAutospacing="0"/>
        <w:jc w:val="center"/>
      </w:pPr>
      <w:r>
        <w:rPr>
          <w:rStyle w:val="c13"/>
          <w:b/>
          <w:bCs/>
        </w:rPr>
        <w:t>ФОРМЫ АТТЕСТАЦИИ</w:t>
      </w:r>
    </w:p>
    <w:p w:rsidR="00501B7C" w:rsidRPr="00D34564" w:rsidRDefault="00501B7C" w:rsidP="00501B7C">
      <w:pPr>
        <w:pStyle w:val="c32"/>
        <w:shd w:val="clear" w:color="auto" w:fill="FFFFFF"/>
        <w:spacing w:before="0" w:beforeAutospacing="0" w:after="0" w:afterAutospacing="0"/>
      </w:pPr>
      <w:r w:rsidRPr="00D34564">
        <w:rPr>
          <w:rStyle w:val="c55"/>
        </w:rPr>
        <w:t>Система оценки достижения планируемых результатов освоения программы направлена на обеспечение качества образования.</w:t>
      </w:r>
    </w:p>
    <w:p w:rsidR="00501B7C" w:rsidRPr="00D34564" w:rsidRDefault="00501B7C" w:rsidP="00501B7C">
      <w:pPr>
        <w:pStyle w:val="c32"/>
        <w:shd w:val="clear" w:color="auto" w:fill="FFFFFF"/>
        <w:spacing w:before="0" w:beforeAutospacing="0" w:after="0" w:afterAutospacing="0"/>
        <w:rPr>
          <w:rStyle w:val="c55"/>
        </w:rPr>
      </w:pPr>
      <w:r w:rsidRPr="00D34564">
        <w:rPr>
          <w:rStyle w:val="c55"/>
        </w:rPr>
        <w:t>Инструментом для оценки динамики образовательных достижений по программе «</w:t>
      </w:r>
      <w:r w:rsidR="006E4685">
        <w:rPr>
          <w:rStyle w:val="c55"/>
        </w:rPr>
        <w:t>Волейбол</w:t>
      </w:r>
      <w:r w:rsidRPr="00D34564">
        <w:rPr>
          <w:rStyle w:val="c55"/>
        </w:rPr>
        <w:t xml:space="preserve">» является </w:t>
      </w:r>
      <w:r w:rsidR="00650912">
        <w:rPr>
          <w:rStyle w:val="c55"/>
        </w:rPr>
        <w:t xml:space="preserve">опрос </w:t>
      </w:r>
      <w:r w:rsidRPr="00D34564">
        <w:rPr>
          <w:rStyle w:val="c55"/>
        </w:rPr>
        <w:t>ученика</w:t>
      </w:r>
      <w:r w:rsidR="00650912">
        <w:rPr>
          <w:rStyle w:val="c55"/>
        </w:rPr>
        <w:t xml:space="preserve"> в устной форме</w:t>
      </w:r>
      <w:r w:rsidRPr="00D34564">
        <w:rPr>
          <w:rStyle w:val="c55"/>
        </w:rPr>
        <w:t xml:space="preserve">, </w:t>
      </w:r>
      <w:r w:rsidR="00650912">
        <w:rPr>
          <w:rStyle w:val="c55"/>
        </w:rPr>
        <w:t>участие в соревнованиях, анкетирование</w:t>
      </w:r>
      <w:r w:rsidRPr="00D34564">
        <w:rPr>
          <w:rStyle w:val="c55"/>
        </w:rPr>
        <w:t>.</w:t>
      </w:r>
    </w:p>
    <w:p w:rsidR="00B620B1" w:rsidRDefault="00B620B1" w:rsidP="00B620B1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925260" w:rsidRDefault="00925260" w:rsidP="00501B7C">
      <w:pPr>
        <w:pStyle w:val="11"/>
        <w:rPr>
          <w:b/>
          <w:bCs/>
          <w:sz w:val="28"/>
          <w:szCs w:val="28"/>
        </w:rPr>
      </w:pPr>
    </w:p>
    <w:p w:rsidR="008C3D0D" w:rsidRDefault="008C3D0D" w:rsidP="00501B7C">
      <w:pPr>
        <w:pStyle w:val="11"/>
        <w:rPr>
          <w:b/>
          <w:bCs/>
          <w:sz w:val="28"/>
          <w:szCs w:val="28"/>
        </w:rPr>
      </w:pPr>
    </w:p>
    <w:p w:rsidR="00501B7C" w:rsidRDefault="00501B7C" w:rsidP="00501B7C">
      <w:pPr>
        <w:pStyle w:val="11"/>
        <w:rPr>
          <w:b/>
          <w:bCs/>
          <w:color w:val="auto"/>
          <w:sz w:val="28"/>
          <w:szCs w:val="28"/>
        </w:rPr>
      </w:pPr>
    </w:p>
    <w:p w:rsidR="00175A4D" w:rsidRDefault="00175A4D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:rsidR="00175A4D" w:rsidRDefault="00175A4D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:rsidR="00175A4D" w:rsidRDefault="00175A4D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:rsidR="0030649E" w:rsidRDefault="0030649E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:rsidR="0030649E" w:rsidRDefault="0030649E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:rsidR="0030649E" w:rsidRDefault="0030649E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:rsidR="00710D1B" w:rsidRPr="00CC41DF" w:rsidRDefault="00710D1B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  <w:r w:rsidRPr="00CC41DF">
        <w:rPr>
          <w:b/>
          <w:bCs/>
          <w:color w:val="auto"/>
          <w:sz w:val="28"/>
          <w:szCs w:val="28"/>
        </w:rPr>
        <w:t>Календарный учебный график</w:t>
      </w:r>
    </w:p>
    <w:tbl>
      <w:tblPr>
        <w:tblStyle w:val="a7"/>
        <w:tblpPr w:leftFromText="180" w:rightFromText="180" w:vertAnchor="text" w:horzAnchor="margin" w:tblpXSpec="center" w:tblpY="491"/>
        <w:tblW w:w="10627" w:type="dxa"/>
        <w:tblLayout w:type="fixed"/>
        <w:tblLook w:val="04A0" w:firstRow="1" w:lastRow="0" w:firstColumn="1" w:lastColumn="0" w:noHBand="0" w:noVBand="1"/>
      </w:tblPr>
      <w:tblGrid>
        <w:gridCol w:w="675"/>
        <w:gridCol w:w="1311"/>
        <w:gridCol w:w="4218"/>
        <w:gridCol w:w="769"/>
        <w:gridCol w:w="1675"/>
        <w:gridCol w:w="1979"/>
      </w:tblGrid>
      <w:tr w:rsidR="00710D1B" w:rsidRPr="00866CCA" w:rsidTr="00710D1B">
        <w:trPr>
          <w:trHeight w:val="1314"/>
        </w:trPr>
        <w:tc>
          <w:tcPr>
            <w:tcW w:w="675" w:type="dxa"/>
            <w:vAlign w:val="center"/>
          </w:tcPr>
          <w:p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 xml:space="preserve">№ </w:t>
            </w:r>
          </w:p>
          <w:p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1311" w:type="dxa"/>
          </w:tcPr>
          <w:p w:rsidR="00710D1B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10D1B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Месяц </w:t>
            </w:r>
          </w:p>
        </w:tc>
        <w:tc>
          <w:tcPr>
            <w:tcW w:w="4218" w:type="dxa"/>
            <w:vAlign w:val="center"/>
          </w:tcPr>
          <w:p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Форма</w:t>
            </w: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769" w:type="dxa"/>
            <w:vAlign w:val="center"/>
          </w:tcPr>
          <w:p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Кол-во часов</w:t>
            </w:r>
          </w:p>
        </w:tc>
        <w:tc>
          <w:tcPr>
            <w:tcW w:w="1675" w:type="dxa"/>
            <w:vAlign w:val="center"/>
          </w:tcPr>
          <w:p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Форма занятия</w:t>
            </w:r>
          </w:p>
        </w:tc>
        <w:tc>
          <w:tcPr>
            <w:tcW w:w="1979" w:type="dxa"/>
            <w:vAlign w:val="center"/>
          </w:tcPr>
          <w:p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Форма контроля/</w:t>
            </w:r>
          </w:p>
          <w:p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Аттестации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val="en-US"/>
              </w:rPr>
            </w:pPr>
          </w:p>
        </w:tc>
        <w:tc>
          <w:tcPr>
            <w:tcW w:w="1311" w:type="dxa"/>
            <w:vMerge w:val="restart"/>
          </w:tcPr>
          <w:p w:rsidR="00AF6B89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  <w:p w:rsidR="00AF6B89" w:rsidRPr="00094EE7" w:rsidRDefault="00AF6B89" w:rsidP="00710D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</w:t>
            </w:r>
            <w:r w:rsidRPr="00094EE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ентябрь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4218" w:type="dxa"/>
          </w:tcPr>
          <w:p w:rsidR="00AF6B89" w:rsidRPr="00564425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6442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ВВОДНОЕ ЗАНЯТИЕ.</w:t>
            </w:r>
          </w:p>
          <w:p w:rsidR="00AF6B89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Баскетбол.</w:t>
            </w:r>
          </w:p>
          <w:p w:rsidR="00AF6B89" w:rsidRPr="00866CCA" w:rsidRDefault="006E4685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История волейбола. Стойка в/б, правила игры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в</w:t>
            </w:r>
            <w:proofErr w:type="gramEnd"/>
            <w:r w:rsidR="00AF6B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/б.</w:t>
            </w:r>
            <w:r w:rsidR="00053E1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Техника безопасности</w:t>
            </w:r>
          </w:p>
        </w:tc>
        <w:tc>
          <w:tcPr>
            <w:tcW w:w="769" w:type="dxa"/>
          </w:tcPr>
          <w:p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1675" w:type="dxa"/>
          </w:tcPr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Беседа </w:t>
            </w:r>
          </w:p>
        </w:tc>
        <w:tc>
          <w:tcPr>
            <w:tcW w:w="1979" w:type="dxa"/>
          </w:tcPr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Опрос 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Default="00AF6B89" w:rsidP="00710D1B"/>
        </w:tc>
        <w:tc>
          <w:tcPr>
            <w:tcW w:w="4218" w:type="dxa"/>
          </w:tcPr>
          <w:p w:rsidR="00AF6B89" w:rsidRPr="00866CCA" w:rsidRDefault="00AF6B89" w:rsidP="00710D1B">
            <w:pPr>
              <w:shd w:val="clear" w:color="auto" w:fill="FFFFFF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Подвижная игра.</w:t>
            </w:r>
            <w:r w:rsidR="00053E1F"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Размеры </w:t>
            </w:r>
            <w:r w:rsidR="00053E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площадки. Основные ошибки. </w:t>
            </w:r>
            <w:r w:rsidR="00053E1F"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Бег 30 м, </w:t>
            </w:r>
            <w:proofErr w:type="spellStart"/>
            <w:r w:rsidR="00053E1F"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многоскоки</w:t>
            </w:r>
            <w:proofErr w:type="spellEnd"/>
            <w:r w:rsidR="00053E1F"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 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769" w:type="dxa"/>
          </w:tcPr>
          <w:p w:rsidR="00AF6B89" w:rsidRPr="00866CCA" w:rsidRDefault="00053E1F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Default="00AF6B89" w:rsidP="006E03B5"/>
        </w:tc>
        <w:tc>
          <w:tcPr>
            <w:tcW w:w="4218" w:type="dxa"/>
          </w:tcPr>
          <w:p w:rsidR="00AF6B89" w:rsidRPr="006E03B5" w:rsidRDefault="006E4685" w:rsidP="006E03B5">
            <w:pPr>
              <w:pStyle w:val="Default"/>
              <w:rPr>
                <w:b/>
                <w:lang w:eastAsia="ru-RU"/>
              </w:rPr>
            </w:pPr>
            <w:r>
              <w:rPr>
                <w:b/>
                <w:sz w:val="20"/>
                <w:lang w:eastAsia="ru-RU"/>
              </w:rPr>
              <w:t>ТЕХНИКА ПРЕРЕДВИЖЕНИЙ</w:t>
            </w:r>
            <w:r w:rsidR="00AF6B89" w:rsidRPr="006E03B5">
              <w:rPr>
                <w:b/>
                <w:sz w:val="20"/>
                <w:lang w:eastAsia="ru-RU"/>
              </w:rPr>
              <w:t>, ПЕРЕДАЧ</w:t>
            </w:r>
            <w:r>
              <w:rPr>
                <w:b/>
                <w:sz w:val="20"/>
                <w:lang w:eastAsia="ru-RU"/>
              </w:rPr>
              <w:t>И В ПАРАХ ЧЕРЕЗ СЕТКУ</w:t>
            </w:r>
            <w:proofErr w:type="gramStart"/>
            <w:r>
              <w:rPr>
                <w:b/>
                <w:sz w:val="20"/>
                <w:lang w:eastAsia="ru-RU"/>
              </w:rPr>
              <w:t xml:space="preserve">, </w:t>
            </w:r>
            <w:r w:rsidR="00AF6B89" w:rsidRPr="006E03B5">
              <w:rPr>
                <w:b/>
                <w:sz w:val="20"/>
                <w:lang w:eastAsia="ru-RU"/>
              </w:rPr>
              <w:t>.</w:t>
            </w:r>
            <w:proofErr w:type="gramEnd"/>
            <w:r w:rsidR="00053E1F" w:rsidRPr="008361A7">
              <w:rPr>
                <w:rFonts w:eastAsia="Times New Roman"/>
                <w:lang w:eastAsia="ru-RU"/>
              </w:rPr>
              <w:t xml:space="preserve"> Передача двумя руками сверх у на месте. Эстафеты. Подвижные игры с элементами волейбола.</w:t>
            </w:r>
          </w:p>
        </w:tc>
        <w:tc>
          <w:tcPr>
            <w:tcW w:w="769" w:type="dxa"/>
          </w:tcPr>
          <w:p w:rsidR="00AF6B89" w:rsidRPr="00866CCA" w:rsidRDefault="00AF6B89" w:rsidP="006E03B5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6E4685" w:rsidP="006E03B5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1979" w:type="dxa"/>
          </w:tcPr>
          <w:p w:rsidR="00AF6B89" w:rsidRPr="00866CCA" w:rsidRDefault="006E4685" w:rsidP="006E03B5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Default="00AF6B89" w:rsidP="00710D1B"/>
        </w:tc>
        <w:tc>
          <w:tcPr>
            <w:tcW w:w="4218" w:type="dxa"/>
          </w:tcPr>
          <w:p w:rsidR="00AF6B89" w:rsidRPr="00866CCA" w:rsidRDefault="00AF6B89" w:rsidP="006E03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="00053E1F"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769" w:type="dxa"/>
          </w:tcPr>
          <w:p w:rsidR="00AF6B89" w:rsidRPr="00866CCA" w:rsidRDefault="00053E1F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  <w:p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:rsidR="00AF6B89" w:rsidRPr="00521689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4218" w:type="dxa"/>
          </w:tcPr>
          <w:p w:rsidR="00AF6B89" w:rsidRPr="00866CCA" w:rsidRDefault="00053E1F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Разминка .</w:t>
            </w:r>
            <w:proofErr w:type="gram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ОРУ с набивными мячами. . Передача двумя руками сверху на месте. </w:t>
            </w: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Игра .</w:t>
            </w:r>
            <w:proofErr w:type="gramEnd"/>
          </w:p>
        </w:tc>
        <w:tc>
          <w:tcPr>
            <w:tcW w:w="769" w:type="dxa"/>
          </w:tcPr>
          <w:p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Default="00AF6B89" w:rsidP="00925260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053E1F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Разминка .</w:t>
            </w:r>
            <w:proofErr w:type="gram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ОФП Развитие прыгучести. . Передача двумя руками сверху на месте. </w:t>
            </w: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Игра .</w:t>
            </w:r>
            <w:proofErr w:type="gramEnd"/>
          </w:p>
        </w:tc>
        <w:tc>
          <w:tcPr>
            <w:tcW w:w="769" w:type="dxa"/>
          </w:tcPr>
          <w:p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053E1F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Разминка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.Прием мяча сни</w:t>
            </w: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зу Передача двумя руками сверху на месте. </w:t>
            </w: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Игра .</w:t>
            </w:r>
            <w:proofErr w:type="gramEnd"/>
          </w:p>
        </w:tc>
        <w:tc>
          <w:tcPr>
            <w:tcW w:w="769" w:type="dxa"/>
          </w:tcPr>
          <w:p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053E1F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Упражнения </w:t>
            </w: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 набивными мячам</w:t>
            </w:r>
            <w:proofErr w:type="gram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 Верхняя подача Передача двумя руками сверху на месте. Игра 6х6.</w:t>
            </w:r>
          </w:p>
        </w:tc>
        <w:tc>
          <w:tcPr>
            <w:tcW w:w="769" w:type="dxa"/>
          </w:tcPr>
          <w:p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Ноябрь- декабрь</w:t>
            </w:r>
          </w:p>
        </w:tc>
        <w:tc>
          <w:tcPr>
            <w:tcW w:w="4218" w:type="dxa"/>
          </w:tcPr>
          <w:p w:rsidR="00AF6B89" w:rsidRPr="00866CCA" w:rsidRDefault="00053E1F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Развитие координации.  Челночный бег 6х9 м. Передача двумя руками сверху на месте. Игра без подач.</w:t>
            </w:r>
          </w:p>
        </w:tc>
        <w:tc>
          <w:tcPr>
            <w:tcW w:w="769" w:type="dxa"/>
          </w:tcPr>
          <w:p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053E1F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Атакующий удар. Действия пасующего. Эстафеты. Игра</w:t>
            </w:r>
          </w:p>
        </w:tc>
        <w:tc>
          <w:tcPr>
            <w:tcW w:w="769" w:type="dxa"/>
          </w:tcPr>
          <w:p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AF6B89" w:rsidP="00C50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="00053E1F"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Развитие прыгучести, прыжки на скакалке, упражнения с гимнастической скамейкой. Тактика Нападения.</w:t>
            </w:r>
          </w:p>
        </w:tc>
        <w:tc>
          <w:tcPr>
            <w:tcW w:w="769" w:type="dxa"/>
          </w:tcPr>
          <w:p w:rsidR="00AF6B89" w:rsidRPr="00866CCA" w:rsidRDefault="00AF6B89" w:rsidP="00C50D4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053E1F" w:rsidP="00C50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Атакующий </w:t>
            </w: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удар .</w:t>
            </w:r>
            <w:proofErr w:type="gram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Блокировка. ОФП. Игра по правилам; действия игроков передней линии.</w:t>
            </w:r>
          </w:p>
        </w:tc>
        <w:tc>
          <w:tcPr>
            <w:tcW w:w="769" w:type="dxa"/>
          </w:tcPr>
          <w:p w:rsidR="00AF6B89" w:rsidRPr="00866CCA" w:rsidRDefault="00AF6B89" w:rsidP="00C50D4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C50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Упражнения на укрепление кистей рук Броски и ловля набивных мячей. Игра </w:t>
            </w: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по правилам 6х6..</w:t>
            </w:r>
          </w:p>
        </w:tc>
        <w:tc>
          <w:tcPr>
            <w:tcW w:w="769" w:type="dxa"/>
          </w:tcPr>
          <w:p w:rsidR="00AF6B89" w:rsidRPr="00866CCA" w:rsidRDefault="00053E1F" w:rsidP="00C50D4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75" w:type="dxa"/>
          </w:tcPr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C50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Разминка. Специальные </w:t>
            </w:r>
            <w:proofErr w:type="spell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упражнния</w:t>
            </w:r>
            <w:proofErr w:type="spell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Нападающий </w:t>
            </w: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удар .</w:t>
            </w:r>
            <w:proofErr w:type="gram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Блокирование. Игра</w:t>
            </w:r>
          </w:p>
        </w:tc>
        <w:tc>
          <w:tcPr>
            <w:tcW w:w="769" w:type="dxa"/>
          </w:tcPr>
          <w:p w:rsidR="00AF6B89" w:rsidRPr="00866CCA" w:rsidRDefault="00053E1F" w:rsidP="00C50D4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ОФП. </w:t>
            </w:r>
            <w:proofErr w:type="spell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Эстафеты.Индивидуальные</w:t>
            </w:r>
            <w:proofErr w:type="spell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действия в защите. Игра</w:t>
            </w:r>
          </w:p>
        </w:tc>
        <w:tc>
          <w:tcPr>
            <w:tcW w:w="769" w:type="dxa"/>
          </w:tcPr>
          <w:p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925260" w:rsidRPr="00866CCA" w:rsidTr="00710D1B">
        <w:tc>
          <w:tcPr>
            <w:tcW w:w="675" w:type="dxa"/>
          </w:tcPr>
          <w:p w:rsidR="00925260" w:rsidRPr="00AF6B89" w:rsidRDefault="00925260" w:rsidP="00925260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:rsidR="00925260" w:rsidRPr="00521689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Январь - февраль</w:t>
            </w:r>
          </w:p>
        </w:tc>
        <w:tc>
          <w:tcPr>
            <w:tcW w:w="4218" w:type="dxa"/>
          </w:tcPr>
          <w:p w:rsidR="00FB7642" w:rsidRPr="008361A7" w:rsidRDefault="00FB7642" w:rsidP="00FB764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Подтягивание, челночный бег 4х10.</w:t>
            </w:r>
          </w:p>
          <w:p w:rsidR="00925260" w:rsidRPr="00400FEB" w:rsidRDefault="00FB7642" w:rsidP="00FB76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Круговая тренировка. Нападающий удар с переводом.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Игра учебная.</w:t>
            </w:r>
          </w:p>
        </w:tc>
        <w:tc>
          <w:tcPr>
            <w:tcW w:w="769" w:type="dxa"/>
          </w:tcPr>
          <w:p w:rsidR="00925260" w:rsidRPr="00866CCA" w:rsidRDefault="00925260" w:rsidP="00925260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925260" w:rsidRPr="00866CCA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Беседа </w:t>
            </w:r>
          </w:p>
        </w:tc>
        <w:tc>
          <w:tcPr>
            <w:tcW w:w="1979" w:type="dxa"/>
          </w:tcPr>
          <w:p w:rsidR="00925260" w:rsidRPr="00866CCA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Опрос 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FB7642" w:rsidRPr="008361A7" w:rsidRDefault="00FB7642" w:rsidP="00FB764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Верхняя прямая подача. </w:t>
            </w: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Чередование подач с различной траекторией и скоростью полета</w:t>
            </w:r>
          </w:p>
          <w:p w:rsidR="00AF6B89" w:rsidRPr="00866CCA" w:rsidRDefault="00FB7642" w:rsidP="00FB76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Игра</w:t>
            </w:r>
          </w:p>
        </w:tc>
        <w:tc>
          <w:tcPr>
            <w:tcW w:w="769" w:type="dxa"/>
          </w:tcPr>
          <w:p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Подачи. Комбинации в игре. Тактические действия при выполнении подач Игра.</w:t>
            </w:r>
          </w:p>
        </w:tc>
        <w:tc>
          <w:tcPr>
            <w:tcW w:w="769" w:type="dxa"/>
          </w:tcPr>
          <w:p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Прием мяча после подач, прием после нападающего удара. Эстафеты.</w:t>
            </w:r>
          </w:p>
        </w:tc>
        <w:tc>
          <w:tcPr>
            <w:tcW w:w="769" w:type="dxa"/>
          </w:tcPr>
          <w:p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Март - апрель</w:t>
            </w:r>
          </w:p>
        </w:tc>
        <w:tc>
          <w:tcPr>
            <w:tcW w:w="4218" w:type="dxa"/>
          </w:tcPr>
          <w:p w:rsidR="00AF6B89" w:rsidRPr="00866CCA" w:rsidRDefault="00FB7642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Передачи в различные зоны площадки. Тактика при передачах. Тактика нападения Игра</w:t>
            </w:r>
          </w:p>
        </w:tc>
        <w:tc>
          <w:tcPr>
            <w:tcW w:w="769" w:type="dxa"/>
          </w:tcPr>
          <w:p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Развитие координации. Челночный бег. </w:t>
            </w:r>
            <w:proofErr w:type="spell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Многоскоки</w:t>
            </w:r>
            <w:proofErr w:type="spell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 Двухсторонняя игра</w:t>
            </w:r>
          </w:p>
        </w:tc>
        <w:tc>
          <w:tcPr>
            <w:tcW w:w="769" w:type="dxa"/>
          </w:tcPr>
          <w:p w:rsidR="00AF6B89" w:rsidRPr="00866CCA" w:rsidRDefault="00053E1F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Комбинированные </w:t>
            </w: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упражнения :</w:t>
            </w:r>
            <w:proofErr w:type="gram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подача-передача-нападающий удар. Игра</w:t>
            </w:r>
          </w:p>
        </w:tc>
        <w:tc>
          <w:tcPr>
            <w:tcW w:w="769" w:type="dxa"/>
          </w:tcPr>
          <w:p w:rsidR="00AF6B89" w:rsidRPr="00866CCA" w:rsidRDefault="00053E1F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Учебно-тренировочная игра 6х6.</w:t>
            </w:r>
          </w:p>
        </w:tc>
        <w:tc>
          <w:tcPr>
            <w:tcW w:w="769" w:type="dxa"/>
          </w:tcPr>
          <w:p w:rsidR="00AF6B89" w:rsidRPr="00866CCA" w:rsidRDefault="00FB7642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Разминка. Эстафеты с передачами и нападающими </w:t>
            </w: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ударами .</w:t>
            </w:r>
            <w:proofErr w:type="gram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Тактика нападения.</w:t>
            </w:r>
          </w:p>
        </w:tc>
        <w:tc>
          <w:tcPr>
            <w:tcW w:w="769" w:type="dxa"/>
          </w:tcPr>
          <w:p w:rsidR="00AF6B89" w:rsidRPr="00866CCA" w:rsidRDefault="00FB7642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925260" w:rsidRPr="00866CCA" w:rsidTr="00710D1B">
        <w:tc>
          <w:tcPr>
            <w:tcW w:w="675" w:type="dxa"/>
          </w:tcPr>
          <w:p w:rsidR="00925260" w:rsidRPr="00AF6B89" w:rsidRDefault="00925260" w:rsidP="00925260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:rsidR="00925260" w:rsidRPr="00521689" w:rsidRDefault="00925260" w:rsidP="00925260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Май </w:t>
            </w:r>
          </w:p>
        </w:tc>
        <w:tc>
          <w:tcPr>
            <w:tcW w:w="4218" w:type="dxa"/>
          </w:tcPr>
          <w:p w:rsidR="00925260" w:rsidRPr="0035489F" w:rsidRDefault="00FB7642" w:rsidP="009252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Круговая тренировка. Игра по правилам. Тактика защиты.</w:t>
            </w:r>
          </w:p>
        </w:tc>
        <w:tc>
          <w:tcPr>
            <w:tcW w:w="769" w:type="dxa"/>
          </w:tcPr>
          <w:p w:rsidR="00925260" w:rsidRPr="00866CCA" w:rsidRDefault="00FB7642" w:rsidP="00925260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925260" w:rsidRPr="00866CCA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Беседа </w:t>
            </w:r>
          </w:p>
        </w:tc>
        <w:tc>
          <w:tcPr>
            <w:tcW w:w="1979" w:type="dxa"/>
          </w:tcPr>
          <w:p w:rsidR="00925260" w:rsidRPr="00866CCA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Опрос 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Разминка .</w:t>
            </w:r>
            <w:proofErr w:type="gramEnd"/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Стойки, перемещения. Прием после нападения Действия игроков в защите.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Учебная игра</w:t>
            </w:r>
          </w:p>
        </w:tc>
        <w:tc>
          <w:tcPr>
            <w:tcW w:w="769" w:type="dxa"/>
          </w:tcPr>
          <w:p w:rsidR="00AF6B89" w:rsidRPr="00866CCA" w:rsidRDefault="00FB7642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FB7642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Прямой нападающий удар из зон 2.4. Упражнения на координацию. Игра</w:t>
            </w:r>
          </w:p>
        </w:tc>
        <w:tc>
          <w:tcPr>
            <w:tcW w:w="769" w:type="dxa"/>
          </w:tcPr>
          <w:p w:rsidR="00AF6B89" w:rsidRPr="00866CCA" w:rsidRDefault="00FB7642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312173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Прямой нападающий удар из зоны 3. Блокирование. Игра.</w:t>
            </w:r>
          </w:p>
        </w:tc>
        <w:tc>
          <w:tcPr>
            <w:tcW w:w="769" w:type="dxa"/>
          </w:tcPr>
          <w:p w:rsidR="00AF6B89" w:rsidRPr="00866CCA" w:rsidRDefault="00AF6B89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Pr="00AF6B89" w:rsidRDefault="00AF6B89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:rsidR="00AF6B89" w:rsidRPr="00521689" w:rsidRDefault="00AF6B89" w:rsidP="00AF6B8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866CCA" w:rsidRDefault="00312173" w:rsidP="00AF6B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61A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Выполнение контрольных нормативов по ОФП.</w:t>
            </w:r>
            <w:r w:rsidRPr="00E320C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Выполнение контрольных специальных упражнений волейболиста</w:t>
            </w:r>
          </w:p>
        </w:tc>
        <w:tc>
          <w:tcPr>
            <w:tcW w:w="769" w:type="dxa"/>
          </w:tcPr>
          <w:p w:rsidR="00AF6B89" w:rsidRPr="00866CCA" w:rsidRDefault="00AF6B89" w:rsidP="00AF6B8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анкетирование</w:t>
            </w:r>
          </w:p>
        </w:tc>
      </w:tr>
      <w:tr w:rsidR="00AF6B89" w:rsidRPr="00866CCA" w:rsidTr="00710D1B">
        <w:tc>
          <w:tcPr>
            <w:tcW w:w="675" w:type="dxa"/>
          </w:tcPr>
          <w:p w:rsidR="00AF6B89" w:rsidRDefault="006E4685" w:rsidP="00AF6B89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</w:rPr>
              <w:t>–</w:t>
            </w:r>
          </w:p>
          <w:p w:rsidR="006E4685" w:rsidRPr="006E4685" w:rsidRDefault="006E4685" w:rsidP="006E4685">
            <w:pPr>
              <w:rPr>
                <w:rFonts w:ascii="Times New Roman" w:eastAsia="Times New Roman" w:hAnsi="Times New Roman" w:cs="Times New Roman"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</w:rPr>
              <w:t>34</w:t>
            </w:r>
          </w:p>
        </w:tc>
        <w:tc>
          <w:tcPr>
            <w:tcW w:w="1311" w:type="dxa"/>
            <w:vMerge/>
          </w:tcPr>
          <w:p w:rsidR="00AF6B89" w:rsidRPr="00521689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AF6B89" w:rsidRPr="00925260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252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Учебная игра.</w:t>
            </w:r>
            <w:r w:rsidR="006E468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Соревнования. Товарищеские встречи.</w:t>
            </w:r>
          </w:p>
        </w:tc>
        <w:tc>
          <w:tcPr>
            <w:tcW w:w="769" w:type="dxa"/>
          </w:tcPr>
          <w:p w:rsidR="00AF6B89" w:rsidRPr="00866CCA" w:rsidRDefault="00FB7642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1675" w:type="dxa"/>
          </w:tcPr>
          <w:p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:rsidR="00AF6B89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Соревнование </w:t>
            </w:r>
          </w:p>
        </w:tc>
      </w:tr>
    </w:tbl>
    <w:p w:rsidR="004347FF" w:rsidRDefault="004347FF" w:rsidP="00650912">
      <w:pPr>
        <w:rPr>
          <w:rFonts w:ascii="Times New Roman" w:hAnsi="Times New Roman"/>
          <w:b/>
          <w:szCs w:val="24"/>
        </w:rPr>
      </w:pPr>
    </w:p>
    <w:p w:rsidR="00501B7C" w:rsidRDefault="00501B7C" w:rsidP="00501B7C">
      <w:pPr>
        <w:jc w:val="center"/>
        <w:rPr>
          <w:rFonts w:ascii="Times New Roman" w:hAnsi="Times New Roman"/>
          <w:b/>
          <w:szCs w:val="24"/>
        </w:rPr>
      </w:pPr>
      <w:r w:rsidRPr="0043398E">
        <w:rPr>
          <w:rFonts w:ascii="Times New Roman" w:hAnsi="Times New Roman"/>
          <w:b/>
          <w:szCs w:val="24"/>
        </w:rPr>
        <w:t>Информационное обеспечение</w:t>
      </w:r>
    </w:p>
    <w:p w:rsidR="00501B7C" w:rsidRDefault="00501B7C" w:rsidP="00710D1B">
      <w:pPr>
        <w:jc w:val="center"/>
        <w:rPr>
          <w:rFonts w:ascii="Times New Roman" w:hAnsi="Times New Roman"/>
          <w:b/>
          <w:szCs w:val="24"/>
        </w:rPr>
      </w:pPr>
    </w:p>
    <w:p w:rsidR="004347FF" w:rsidRDefault="00046AF0" w:rsidP="004347FF">
      <w:pPr>
        <w:rPr>
          <w:color w:val="000000"/>
          <w:sz w:val="27"/>
          <w:szCs w:val="27"/>
          <w:shd w:val="clear" w:color="auto" w:fill="FFFFFF"/>
        </w:rPr>
      </w:pPr>
      <w:hyperlink r:id="rId7" w:tgtFrame="_blank" w:history="1">
        <w:r w:rsidR="004347FF">
          <w:rPr>
            <w:rStyle w:val="ab"/>
            <w:sz w:val="27"/>
            <w:szCs w:val="27"/>
            <w:shd w:val="clear" w:color="auto" w:fill="FFFFFF"/>
          </w:rPr>
          <w:t>https://cyberleninka.ru/article/n/komandnye-podvizhnye-igry-kak-sredstvo-razvitiya-koordinatsionnyh-sposobnostey-yunyh-basketbolistov/viewer</w:t>
        </w:r>
      </w:hyperlink>
    </w:p>
    <w:p w:rsidR="004347FF" w:rsidRDefault="00046AF0" w:rsidP="004347FF">
      <w:pPr>
        <w:rPr>
          <w:color w:val="000000"/>
          <w:sz w:val="27"/>
          <w:szCs w:val="27"/>
          <w:shd w:val="clear" w:color="auto" w:fill="FFFFFF"/>
        </w:rPr>
      </w:pPr>
      <w:hyperlink r:id="rId8" w:anchor="page=98" w:tgtFrame="_blank" w:history="1">
        <w:r w:rsidR="004347FF">
          <w:rPr>
            <w:rStyle w:val="ab"/>
            <w:sz w:val="27"/>
            <w:szCs w:val="27"/>
            <w:shd w:val="clear" w:color="auto" w:fill="FFFFFF"/>
          </w:rPr>
          <w:t>https://aeterna-ufa.ru/sbornik/NK-PP-118.pdf#page=98</w:t>
        </w:r>
      </w:hyperlink>
    </w:p>
    <w:p w:rsidR="00501B7C" w:rsidRDefault="00046AF0" w:rsidP="004347FF">
      <w:pPr>
        <w:rPr>
          <w:color w:val="000000"/>
          <w:sz w:val="27"/>
          <w:szCs w:val="27"/>
          <w:shd w:val="clear" w:color="auto" w:fill="FFFFFF"/>
        </w:rPr>
      </w:pPr>
      <w:hyperlink r:id="rId9" w:tgtFrame="_blank" w:history="1">
        <w:r w:rsidR="004347FF">
          <w:rPr>
            <w:rStyle w:val="ab"/>
            <w:sz w:val="27"/>
            <w:szCs w:val="27"/>
            <w:shd w:val="clear" w:color="auto" w:fill="FFFFFF"/>
          </w:rPr>
          <w:t>https://www.elibrary.ru/item.asp?id=48274860</w:t>
        </w:r>
      </w:hyperlink>
    </w:p>
    <w:p w:rsidR="00501B7C" w:rsidRDefault="00046AF0" w:rsidP="00501B7C">
      <w:pPr>
        <w:rPr>
          <w:rFonts w:ascii="Times New Roman" w:hAnsi="Times New Roman"/>
          <w:b/>
          <w:szCs w:val="24"/>
        </w:rPr>
      </w:pPr>
      <w:hyperlink r:id="rId10" w:tgtFrame="_blank" w:history="1">
        <w:r w:rsidR="00501B7C">
          <w:rPr>
            <w:rStyle w:val="ab"/>
            <w:sz w:val="27"/>
            <w:szCs w:val="27"/>
            <w:shd w:val="clear" w:color="auto" w:fill="FFFFFF"/>
          </w:rPr>
          <w:t>https://cyberleninka.ru/article/n/sovremennye-problemy-professionalnogo-basketbola-v-rossiyskoy-federatsii/viewer</w:t>
        </w:r>
      </w:hyperlink>
    </w:p>
    <w:p w:rsidR="00501B7C" w:rsidRDefault="00046AF0" w:rsidP="00501B7C">
      <w:pPr>
        <w:rPr>
          <w:rFonts w:ascii="Times New Roman" w:hAnsi="Times New Roman"/>
          <w:b/>
          <w:szCs w:val="24"/>
        </w:rPr>
      </w:pPr>
      <w:hyperlink r:id="rId11" w:tgtFrame="_blank" w:history="1">
        <w:r w:rsidR="00501B7C">
          <w:rPr>
            <w:rStyle w:val="ab"/>
            <w:sz w:val="27"/>
            <w:szCs w:val="27"/>
            <w:shd w:val="clear" w:color="auto" w:fill="FFFFFF"/>
          </w:rPr>
          <w:t>https://www.elibrary.ru/item.asp?id=48289819</w:t>
        </w:r>
      </w:hyperlink>
      <w:r w:rsidR="00501B7C">
        <w:rPr>
          <w:color w:val="000000"/>
          <w:sz w:val="27"/>
          <w:szCs w:val="27"/>
          <w:shd w:val="clear" w:color="auto" w:fill="FFFFFF"/>
        </w:rPr>
        <w:t> </w:t>
      </w:r>
    </w:p>
    <w:p w:rsidR="004347FF" w:rsidRDefault="004347FF" w:rsidP="00501B7C">
      <w:pPr>
        <w:rPr>
          <w:rFonts w:ascii="Times New Roman" w:hAnsi="Times New Roman"/>
          <w:b/>
          <w:szCs w:val="24"/>
        </w:rPr>
      </w:pPr>
    </w:p>
    <w:p w:rsidR="004347FF" w:rsidRDefault="004347FF" w:rsidP="004347FF">
      <w:pPr>
        <w:jc w:val="center"/>
        <w:rPr>
          <w:rFonts w:ascii="Times New Roman" w:hAnsi="Times New Roman"/>
          <w:b/>
          <w:szCs w:val="24"/>
        </w:rPr>
      </w:pPr>
    </w:p>
    <w:p w:rsidR="004347FF" w:rsidRPr="0043398E" w:rsidRDefault="004347FF" w:rsidP="004347FF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Список литературы</w:t>
      </w:r>
    </w:p>
    <w:p w:rsidR="004347FF" w:rsidRDefault="004347FF" w:rsidP="00710D1B">
      <w:pPr>
        <w:jc w:val="center"/>
        <w:rPr>
          <w:rFonts w:ascii="Times New Roman" w:hAnsi="Times New Roman"/>
          <w:b/>
          <w:szCs w:val="24"/>
        </w:rPr>
      </w:pPr>
    </w:p>
    <w:p w:rsidR="00F5779C" w:rsidRPr="00F5779C" w:rsidRDefault="00F5779C" w:rsidP="00F5779C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Список литературы, используемой для подготовки занятий:</w:t>
      </w:r>
    </w:p>
    <w:p w:rsidR="00F5779C" w:rsidRPr="00F5779C" w:rsidRDefault="00F5779C" w:rsidP="00F5779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Жележняк</w:t>
      </w:r>
      <w:proofErr w:type="spellEnd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Ю.Д., Л.Н. </w:t>
      </w:r>
      <w:proofErr w:type="spellStart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Слупский</w:t>
      </w:r>
      <w:proofErr w:type="spellEnd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«Волейбол в школе», Москва, «Просвещение» 2014.</w:t>
      </w:r>
    </w:p>
    <w:p w:rsidR="00F5779C" w:rsidRPr="00F5779C" w:rsidRDefault="00F5779C" w:rsidP="00F5779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Железняк Ю.Д.  , Л.Н. </w:t>
      </w:r>
      <w:proofErr w:type="spellStart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Слупский</w:t>
      </w:r>
      <w:proofErr w:type="spellEnd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, Волейбол в школе, М – «Просвещение» 2014 г.</w:t>
      </w:r>
    </w:p>
    <w:p w:rsidR="00F5779C" w:rsidRPr="00F5779C" w:rsidRDefault="00F5779C" w:rsidP="00F5779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Лях В.И.. Координационные способности школьников. – Минск, «Полымя», 2000 г.</w:t>
      </w:r>
    </w:p>
    <w:p w:rsidR="00F5779C" w:rsidRPr="00F5779C" w:rsidRDefault="00F5779C" w:rsidP="00F5779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Матвеев Л.П.. Теория и методика физической культуры: учебник для институтов физ. культуры. – Москва, «Физкультура и спорт» 2015 год.</w:t>
      </w:r>
    </w:p>
    <w:p w:rsidR="00F5779C" w:rsidRPr="00F5779C" w:rsidRDefault="00F5779C" w:rsidP="00F5779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Найминова</w:t>
      </w:r>
      <w:proofErr w:type="spellEnd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Э.. Спортивные игры на уроках физкультуры. Книга для учителя. – Ростов-н/Д: «Феникс», 2014 г.</w:t>
      </w:r>
    </w:p>
    <w:p w:rsidR="00F5779C" w:rsidRPr="00F5779C" w:rsidRDefault="00046AF0" w:rsidP="00F5779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12" w:history="1">
        <w:r w:rsidR="00F5779C" w:rsidRPr="00F5779C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ru-RU"/>
          </w:rPr>
          <w:t>http://www.zavuch.info/</w:t>
        </w:r>
      </w:hyperlink>
    </w:p>
    <w:p w:rsidR="00F5779C" w:rsidRPr="00F5779C" w:rsidRDefault="00046AF0" w:rsidP="00F5779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13" w:history="1">
        <w:r w:rsidR="00F5779C" w:rsidRPr="00F5779C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ru-RU"/>
          </w:rPr>
          <w:t>http://mon.gov.ru/</w:t>
        </w:r>
      </w:hyperlink>
    </w:p>
    <w:p w:rsidR="00F5779C" w:rsidRPr="00F5779C" w:rsidRDefault="00F5779C" w:rsidP="00F5779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Список литературы   для детей и родителей  по тематике занятий:</w:t>
      </w:r>
    </w:p>
    <w:p w:rsidR="00F5779C" w:rsidRPr="00F5779C" w:rsidRDefault="00F5779C" w:rsidP="00F5779C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Клещев</w:t>
      </w:r>
      <w:proofErr w:type="spellEnd"/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Ю.Н., А.Г. Фурманов Юный волейболист, М – «Физкультура и спорт»</w:t>
      </w:r>
    </w:p>
    <w:p w:rsidR="00F5779C" w:rsidRPr="00F5779C" w:rsidRDefault="00F5779C" w:rsidP="00F5779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1990 г.</w:t>
      </w:r>
    </w:p>
    <w:p w:rsidR="00501B7C" w:rsidRPr="00F5779C" w:rsidRDefault="00F5779C" w:rsidP="00F5779C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779C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Фурманов А.Г.  Волейбол на лужайке, в парке, во дворе, М – «Физкультура и спорт» 20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</w:t>
      </w:r>
    </w:p>
    <w:p w:rsidR="00710D1B" w:rsidRDefault="00710D1B" w:rsidP="00710D1B">
      <w:pPr>
        <w:jc w:val="center"/>
        <w:rPr>
          <w:rFonts w:ascii="Times New Roman" w:hAnsi="Times New Roman"/>
          <w:b/>
          <w:szCs w:val="24"/>
        </w:rPr>
      </w:pPr>
    </w:p>
    <w:p w:rsidR="00710D1B" w:rsidRDefault="00710D1B" w:rsidP="00710D1B">
      <w:pPr>
        <w:jc w:val="center"/>
        <w:rPr>
          <w:rFonts w:ascii="Times New Roman" w:hAnsi="Times New Roman"/>
          <w:b/>
          <w:szCs w:val="24"/>
        </w:rPr>
      </w:pPr>
    </w:p>
    <w:p w:rsidR="00710D1B" w:rsidRDefault="00710D1B" w:rsidP="00710D1B">
      <w:pPr>
        <w:jc w:val="center"/>
        <w:rPr>
          <w:rFonts w:ascii="Times New Roman" w:hAnsi="Times New Roman"/>
          <w:b/>
          <w:szCs w:val="24"/>
        </w:rPr>
      </w:pPr>
    </w:p>
    <w:p w:rsidR="00445C96" w:rsidRPr="00536725" w:rsidRDefault="00445C96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445C96" w:rsidRDefault="00445C96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8C3D0D" w:rsidRDefault="008C3D0D" w:rsidP="008C3D0D">
      <w:pPr>
        <w:pStyle w:val="ae"/>
        <w:shd w:val="clear" w:color="auto" w:fill="FFFFFF"/>
        <w:spacing w:before="0" w:beforeAutospacing="0"/>
        <w:jc w:val="center"/>
        <w:rPr>
          <w:rStyle w:val="af"/>
          <w:rFonts w:ascii="Arial" w:hAnsi="Arial" w:cs="Arial"/>
          <w:color w:val="212529"/>
        </w:rPr>
      </w:pPr>
    </w:p>
    <w:p w:rsidR="008C3D0D" w:rsidRDefault="008C3D0D" w:rsidP="008C3D0D">
      <w:pPr>
        <w:pStyle w:val="ae"/>
        <w:shd w:val="clear" w:color="auto" w:fill="FFFFFF"/>
        <w:spacing w:before="0" w:beforeAutospacing="0"/>
        <w:jc w:val="center"/>
        <w:rPr>
          <w:rStyle w:val="af"/>
          <w:rFonts w:ascii="Arial" w:hAnsi="Arial" w:cs="Arial"/>
          <w:color w:val="212529"/>
        </w:rPr>
      </w:pPr>
    </w:p>
    <w:p w:rsidR="008C3D0D" w:rsidRDefault="008C3D0D" w:rsidP="008C3D0D">
      <w:pPr>
        <w:pStyle w:val="ae"/>
        <w:shd w:val="clear" w:color="auto" w:fill="FFFFFF"/>
        <w:spacing w:before="0" w:beforeAutospacing="0"/>
        <w:jc w:val="center"/>
        <w:rPr>
          <w:rStyle w:val="af"/>
          <w:rFonts w:ascii="Arial" w:hAnsi="Arial" w:cs="Arial"/>
          <w:color w:val="212529"/>
        </w:rPr>
      </w:pPr>
    </w:p>
    <w:p w:rsidR="008C3D0D" w:rsidRDefault="008C3D0D" w:rsidP="008C3D0D">
      <w:pPr>
        <w:pStyle w:val="ae"/>
        <w:shd w:val="clear" w:color="auto" w:fill="FFFFFF"/>
        <w:spacing w:before="0" w:beforeAutospacing="0"/>
        <w:jc w:val="center"/>
        <w:rPr>
          <w:rStyle w:val="af"/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Анкетирование.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jc w:val="center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Тестовые задания по физической культуре по теме: "Баскетбол"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Правильный вариант ответа отмечен знаком +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1. Когда была создана международная федерация баскетбола (ФИБА)?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-1904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-1928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+1932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-1947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2. Кто придумал баскетбол, как игру?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+Джеймс </w:t>
      </w:r>
      <w:proofErr w:type="spellStart"/>
      <w:r>
        <w:rPr>
          <w:rFonts w:ascii="Arial" w:hAnsi="Arial" w:cs="Arial"/>
          <w:color w:val="212529"/>
        </w:rPr>
        <w:t>Нейсмит</w:t>
      </w:r>
      <w:proofErr w:type="spellEnd"/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 Пьер де Кубертен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-</w:t>
      </w:r>
      <w:proofErr w:type="spellStart"/>
      <w:r>
        <w:rPr>
          <w:rFonts w:ascii="Arial" w:hAnsi="Arial" w:cs="Arial"/>
          <w:color w:val="212529"/>
        </w:rPr>
        <w:t>Хольгер</w:t>
      </w:r>
      <w:proofErr w:type="spellEnd"/>
      <w:r>
        <w:rPr>
          <w:rFonts w:ascii="Arial" w:hAnsi="Arial" w:cs="Arial"/>
          <w:color w:val="212529"/>
        </w:rPr>
        <w:t xml:space="preserve"> </w:t>
      </w:r>
      <w:proofErr w:type="spellStart"/>
      <w:r>
        <w:rPr>
          <w:rFonts w:ascii="Arial" w:hAnsi="Arial" w:cs="Arial"/>
          <w:color w:val="212529"/>
        </w:rPr>
        <w:t>Нильсен</w:t>
      </w:r>
      <w:proofErr w:type="spellEnd"/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</w:t>
      </w:r>
      <w:proofErr w:type="spellStart"/>
      <w:r>
        <w:rPr>
          <w:rFonts w:ascii="Arial" w:hAnsi="Arial" w:cs="Arial"/>
          <w:color w:val="212529"/>
        </w:rPr>
        <w:t>Уильлям</w:t>
      </w:r>
      <w:proofErr w:type="spellEnd"/>
      <w:r>
        <w:rPr>
          <w:rFonts w:ascii="Arial" w:hAnsi="Arial" w:cs="Arial"/>
          <w:color w:val="212529"/>
        </w:rPr>
        <w:t xml:space="preserve"> </w:t>
      </w:r>
      <w:proofErr w:type="spellStart"/>
      <w:r>
        <w:rPr>
          <w:rFonts w:ascii="Arial" w:hAnsi="Arial" w:cs="Arial"/>
          <w:color w:val="212529"/>
        </w:rPr>
        <w:t>Дж.Морган</w:t>
      </w:r>
      <w:proofErr w:type="spellEnd"/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3. В какой стране изобрели баскетбол?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-Англия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-Бразилия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-Испания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+США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4. Как начинается игра в баскетбол?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-Вбрасыванием из-за лицевой линии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-Вбрасыванием из-за боковой линии напротив линии штрафного броска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-Вбрасыванием от середины боковой линии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+Спорным броском в центральном круге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5. Что означает слово «баскетбол»?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-«Баск (житель баскских земель в Испании) +мяч»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proofErr w:type="gramStart"/>
      <w:r>
        <w:rPr>
          <w:rFonts w:ascii="Arial" w:hAnsi="Arial" w:cs="Arial"/>
          <w:color w:val="212529"/>
        </w:rPr>
        <w:t>-«</w:t>
      </w:r>
      <w:proofErr w:type="gramEnd"/>
      <w:r>
        <w:rPr>
          <w:rFonts w:ascii="Arial" w:hAnsi="Arial" w:cs="Arial"/>
          <w:color w:val="212529"/>
        </w:rPr>
        <w:t>Бакс (доллар)+мяч»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-«Бас (мужской голос) +мяч»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+«</w:t>
      </w:r>
      <w:proofErr w:type="spellStart"/>
      <w:r>
        <w:rPr>
          <w:rFonts w:ascii="Arial" w:hAnsi="Arial" w:cs="Arial"/>
          <w:color w:val="212529"/>
        </w:rPr>
        <w:t>Корзина+мяч</w:t>
      </w:r>
      <w:proofErr w:type="spellEnd"/>
      <w:r>
        <w:rPr>
          <w:rFonts w:ascii="Arial" w:hAnsi="Arial" w:cs="Arial"/>
          <w:color w:val="212529"/>
        </w:rPr>
        <w:t>»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6. Какие размеры баскетбольной площадки?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-18×9м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-23,77×10,97м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+28×15м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-40×20м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7. В каком году появился баскетбол?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-1846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-1890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+1891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-1895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lastRenderedPageBreak/>
        <w:t>8. Какая минимальная высота потолка должна быть над баскетбольной площадкой?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-5м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-6м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+7м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-8м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9. Какие цвета щитов разрешены?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-Белый и чёрный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+Белый и прозрачный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-Жёлтый и прозрачный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-Белый и жёлтый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тест 10. Какой цвет линий разрешено использовать при разметке непрозрачного щита?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-Белый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+Чёрный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-Жёлтый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-Оранжевый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11. Какой цвет линий разрешено использовать при разметке прозрачного щита?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-Чёрный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+Белый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-Жёлтый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-Оранжевый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12. Сколько судей на площадке должно работать во время матча?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noProof/>
          <w:color w:val="212529"/>
        </w:rPr>
        <w:lastRenderedPageBreak/>
        <w:drawing>
          <wp:inline distT="0" distB="0" distL="0" distR="0">
            <wp:extent cx="3714750" cy="2476500"/>
            <wp:effectExtent l="0" t="0" r="0" b="0"/>
            <wp:docPr id="2" name="Рисунок 2" descr="вопрос теста Сколько судей должно работать во время мат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прос теста Сколько судей должно работать во время матч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+2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13. Сколько судей должно работать за судейским столиком?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+3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-5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14. Если травмированного игрока не меняют, а оказывают ему медицинскую помощь, то: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-ему записывается персональный фол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+его команде записывается использование 1-минутного перерыва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-команде-сопернику записывается 1 очко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-команда-соперник получает право на 1 штрафной бросок.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15. Кто вместо травмированного игрока получает право выполнить штрафные броски?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-Любой игрок-партнёр травмированного.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-Капитан команды.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+Игрок, заменивший травмированного.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-Штрафные броски заменяются вбрасыванием из-за боковой линии.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16. Из скольких 10-минутных периодов состоит матч?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+4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-6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17. Как классифицировать попадание мяча в любую часть тела судьи?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-Выход мяча за боковую линию.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-Выход мяча за лицевую линию.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-Спорный мяч.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+Как попадание мяча в пол в то место, где стоит судья.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18. Какое решение должен принять судья, если мяч застрял на опоре кольца?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+спорный мяч.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 той команды, чей игрок последним касался мяча.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 той команды, на чьём щите застрял мяч.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 той команды, для которой щит с застрявшим мячом является чужим.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19. Какой цены заброшенного мяча не существует?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 очко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 очка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 очка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+4 очка.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тест-20. Какое решение должен принять судья, если игрок неумышленно забросит мяч в своё кольцо?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+Засчитает очки сопернику.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 спорный.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 вбрасывание в пользу соперника.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 штрафной бросок в пользу соперника.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lastRenderedPageBreak/>
        <w:t>21. Какое максимальное суммарное количество затребованных 1-минутных перерывов разрешено одной команде за четыре 10-минутных периода?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+5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-6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-8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22. Какой счёт фиксируется в матче, когда одна команда проигрывает лишением права (техническое поражение)?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-1:0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-10:0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-15:0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+20:0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23. При каком минимальном количестве игроков в одной команде разрешается продолжать игру?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+2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24. Какой счёт фиксируется в матче, если он прекращается из-за нехватки игроков у выигрывающей команды?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-Остаётся такой, как на момент прекращение игры.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-Поражение команды с «нехваткой игроков» 0:1.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+Поражение команды с «нехваткой игроков» 0:2.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-Поражение команды с «нехваткой игроков» 0:20.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25. Какой счёт фиксируется в матче, если он прекращается из-за нехватки игроков у проигрывающей команды?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+Остаётся такой, как на момент прекращение игры.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-Поражение команды с «нехваткой игроков» 0:1.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-Поражение команды с «нехваткой игроков» 0:2.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-Поражение команды с «нехваткой игроков» 0:20.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26. Какое решение должен принять арбитр, если мяч касается обратной стороны щита?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-Назначить штрафной бросок в кольцо той команды, от игрока которой мяч коснулся в обратную сторону щита.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+Назначить вбрасывание против команды, от игрока которой мяч коснулся в обратную сторону щита.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-Назначить вбрасывание против той команды, в чей щит попал мяч.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-Назначить спорный мяч.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27. Какое решение должен принять судья, если игрок обороняющейся команды совершает помеху мячу (касается рукой щита или корзины) после выполненного соперником броска?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-Присудить фол провинившемуся игроку и вбрасывание из-за боковой линии в пользу пострадавшей команды.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-Присудить штрафные броски в пользу пострадавшей команды.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-Присудить фол провинившемуся игроку и назначить штрафные броски в пользу пострадавшей команды.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+Засчитать попадание мяча в кольцо.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28. Какая нога считается опорной, если игрок поймал мяч, касаясь пола обеими ногами?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-Нога, что ближе к мячу.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-Нога, которая более согнута.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-Нога, которая более выпрямлена.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+Любая нога.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29. Какое действие игрока с мячом в руках не является нарушением?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noProof/>
          <w:color w:val="212529"/>
        </w:rPr>
        <w:lastRenderedPageBreak/>
        <w:drawing>
          <wp:inline distT="0" distB="0" distL="0" distR="0">
            <wp:extent cx="4210050" cy="2371725"/>
            <wp:effectExtent l="0" t="0" r="0" b="9525"/>
            <wp:docPr id="1" name="Рисунок 1" descr="вопрос теста Действие игрока с мячом в ру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прос теста Действие игрока с мячом в руках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-Скольжение.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-Перекатывание.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-Попытка подняться.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+Ведение после приземления на обе ноги.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 xml:space="preserve">тест_30. Каким жестом судья демонстрирует удачный </w:t>
      </w:r>
      <w:proofErr w:type="spellStart"/>
      <w:r>
        <w:rPr>
          <w:rStyle w:val="af"/>
          <w:rFonts w:ascii="Arial" w:hAnsi="Arial" w:cs="Arial"/>
          <w:color w:val="212529"/>
        </w:rPr>
        <w:t>трёхочковый</w:t>
      </w:r>
      <w:proofErr w:type="spellEnd"/>
      <w:r>
        <w:rPr>
          <w:rStyle w:val="af"/>
          <w:rFonts w:ascii="Arial" w:hAnsi="Arial" w:cs="Arial"/>
          <w:color w:val="212529"/>
        </w:rPr>
        <w:t xml:space="preserve"> бросок?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-Тремя пальцами одной руки.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-Двумя пальцами одной </w:t>
      </w:r>
      <w:proofErr w:type="spellStart"/>
      <w:r>
        <w:rPr>
          <w:rFonts w:ascii="Arial" w:hAnsi="Arial" w:cs="Arial"/>
          <w:color w:val="212529"/>
        </w:rPr>
        <w:t>руки+одним</w:t>
      </w:r>
      <w:proofErr w:type="spellEnd"/>
      <w:r>
        <w:rPr>
          <w:rFonts w:ascii="Arial" w:hAnsi="Arial" w:cs="Arial"/>
          <w:color w:val="212529"/>
        </w:rPr>
        <w:t xml:space="preserve"> пальцем второй руки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+Тремя пальцами одной </w:t>
      </w:r>
      <w:proofErr w:type="spellStart"/>
      <w:r>
        <w:rPr>
          <w:rFonts w:ascii="Arial" w:hAnsi="Arial" w:cs="Arial"/>
          <w:color w:val="212529"/>
        </w:rPr>
        <w:t>руки+тремя</w:t>
      </w:r>
      <w:proofErr w:type="spellEnd"/>
      <w:r>
        <w:rPr>
          <w:rFonts w:ascii="Arial" w:hAnsi="Arial" w:cs="Arial"/>
          <w:color w:val="212529"/>
        </w:rPr>
        <w:t xml:space="preserve"> пальцами другой руки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-Двумя пальцами одной </w:t>
      </w:r>
      <w:proofErr w:type="spellStart"/>
      <w:r>
        <w:rPr>
          <w:rFonts w:ascii="Arial" w:hAnsi="Arial" w:cs="Arial"/>
          <w:color w:val="212529"/>
        </w:rPr>
        <w:t>руки+двумя</w:t>
      </w:r>
      <w:proofErr w:type="spellEnd"/>
      <w:r>
        <w:rPr>
          <w:rFonts w:ascii="Arial" w:hAnsi="Arial" w:cs="Arial"/>
          <w:color w:val="212529"/>
        </w:rPr>
        <w:t xml:space="preserve"> пальцами другой руки.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31. Какой термин (определение) не существует?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-Мёртвый мяч.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-Живой мяч.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+Вне игры.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-Штрафной бросок.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32. Какое время ограничения не применяется?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 секунды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-5 секунд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-8 секунд.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+10 секунд.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lastRenderedPageBreak/>
        <w:t>33. Каким временем ограничивается команда для перевода мяча из тыловой зоны в передовую?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 секунды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-5 секунд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+8 секунд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-24 секунды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34. Сколько штрафных бросков в одной серии не присуждается?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+4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35. Что должен назначить судья при обоюдном фоле?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-Штрафные броски в корзины обеих команд + фолы игрокам обеих команд.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+Спорный мяч + фолы игрокам обеих команд.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-Спорный мяч.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-Штрафные броски в корзины обеих команд.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f"/>
          <w:rFonts w:ascii="Arial" w:hAnsi="Arial" w:cs="Arial"/>
          <w:color w:val="212529"/>
        </w:rPr>
        <w:t>36. Какое наказание неправильно назначено?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-Удаление игрока за 5 персональных фолов.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+Удаление игрока за 3 технических фола.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-Удаление игрока за 2 неспортивных фола.</w:t>
      </w:r>
    </w:p>
    <w:p w:rsidR="008C3D0D" w:rsidRDefault="008C3D0D" w:rsidP="008C3D0D">
      <w:pPr>
        <w:pStyle w:val="ae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-Удаление игрока за 1 дисквалифицирующий фол.</w:t>
      </w:r>
    </w:p>
    <w:p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445C96" w:rsidRDefault="00445C96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:rsidR="00536725" w:rsidRDefault="00536725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536725" w:rsidRDefault="00536725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536725" w:rsidRDefault="00536725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536725" w:rsidRDefault="00536725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B620B1" w:rsidRPr="0037524C" w:rsidRDefault="00B620B1" w:rsidP="0037524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sectPr w:rsidR="00B620B1" w:rsidRPr="0037524C" w:rsidSect="00046AF0">
      <w:pgSz w:w="11906" w:h="16838"/>
      <w:pgMar w:top="993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roid Sans">
    <w:panose1 w:val="00000000000000000000"/>
    <w:charset w:val="00"/>
    <w:family w:val="roman"/>
    <w:notTrueType/>
    <w:pitch w:val="default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7C79"/>
    <w:multiLevelType w:val="multilevel"/>
    <w:tmpl w:val="13BC6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1217D"/>
    <w:multiLevelType w:val="hybridMultilevel"/>
    <w:tmpl w:val="C1EE543E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B3BC3"/>
    <w:multiLevelType w:val="hybridMultilevel"/>
    <w:tmpl w:val="DC94BBD4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D7CFD"/>
    <w:multiLevelType w:val="hybridMultilevel"/>
    <w:tmpl w:val="785282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1371C7"/>
    <w:multiLevelType w:val="multilevel"/>
    <w:tmpl w:val="683C1C8E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5F61CD"/>
    <w:multiLevelType w:val="hybridMultilevel"/>
    <w:tmpl w:val="9B3CFAD0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36EAC"/>
    <w:multiLevelType w:val="multilevel"/>
    <w:tmpl w:val="0E5C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F40E12"/>
    <w:multiLevelType w:val="hybridMultilevel"/>
    <w:tmpl w:val="04DE0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54EE7"/>
    <w:multiLevelType w:val="multilevel"/>
    <w:tmpl w:val="7186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FA6225"/>
    <w:multiLevelType w:val="multilevel"/>
    <w:tmpl w:val="DDE672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087252"/>
    <w:multiLevelType w:val="multilevel"/>
    <w:tmpl w:val="0562D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A247F0"/>
    <w:multiLevelType w:val="multilevel"/>
    <w:tmpl w:val="103C10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B7171"/>
    <w:multiLevelType w:val="multilevel"/>
    <w:tmpl w:val="7B086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624857"/>
    <w:multiLevelType w:val="hybridMultilevel"/>
    <w:tmpl w:val="785282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6E69DF"/>
    <w:multiLevelType w:val="multilevel"/>
    <w:tmpl w:val="E038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EB535D"/>
    <w:multiLevelType w:val="multilevel"/>
    <w:tmpl w:val="9B3A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C70D62"/>
    <w:multiLevelType w:val="hybridMultilevel"/>
    <w:tmpl w:val="38405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8647C"/>
    <w:multiLevelType w:val="hybridMultilevel"/>
    <w:tmpl w:val="4A2A8794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C7A7B"/>
    <w:multiLevelType w:val="hybridMultilevel"/>
    <w:tmpl w:val="020C061C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17"/>
  </w:num>
  <w:num w:numId="5">
    <w:abstractNumId w:val="5"/>
  </w:num>
  <w:num w:numId="6">
    <w:abstractNumId w:val="4"/>
  </w:num>
  <w:num w:numId="7">
    <w:abstractNumId w:val="14"/>
  </w:num>
  <w:num w:numId="8">
    <w:abstractNumId w:val="9"/>
  </w:num>
  <w:num w:numId="9">
    <w:abstractNumId w:val="16"/>
  </w:num>
  <w:num w:numId="10">
    <w:abstractNumId w:val="13"/>
  </w:num>
  <w:num w:numId="11">
    <w:abstractNumId w:val="3"/>
  </w:num>
  <w:num w:numId="12">
    <w:abstractNumId w:val="7"/>
  </w:num>
  <w:num w:numId="13">
    <w:abstractNumId w:val="6"/>
  </w:num>
  <w:num w:numId="14">
    <w:abstractNumId w:val="12"/>
  </w:num>
  <w:num w:numId="15">
    <w:abstractNumId w:val="11"/>
  </w:num>
  <w:num w:numId="16">
    <w:abstractNumId w:val="10"/>
  </w:num>
  <w:num w:numId="17">
    <w:abstractNumId w:val="15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37A"/>
    <w:rsid w:val="00046AF0"/>
    <w:rsid w:val="00053E1F"/>
    <w:rsid w:val="00175A4D"/>
    <w:rsid w:val="001C3ABD"/>
    <w:rsid w:val="002D6CF4"/>
    <w:rsid w:val="0030649E"/>
    <w:rsid w:val="00312173"/>
    <w:rsid w:val="0035489F"/>
    <w:rsid w:val="0037524C"/>
    <w:rsid w:val="00382C22"/>
    <w:rsid w:val="003B034C"/>
    <w:rsid w:val="003C4CF0"/>
    <w:rsid w:val="003E4872"/>
    <w:rsid w:val="00400FEB"/>
    <w:rsid w:val="004347FF"/>
    <w:rsid w:val="00445C96"/>
    <w:rsid w:val="004A713A"/>
    <w:rsid w:val="00501B7C"/>
    <w:rsid w:val="00536725"/>
    <w:rsid w:val="00564425"/>
    <w:rsid w:val="00587289"/>
    <w:rsid w:val="005C2EE9"/>
    <w:rsid w:val="005F0697"/>
    <w:rsid w:val="006430FB"/>
    <w:rsid w:val="00650912"/>
    <w:rsid w:val="006772C9"/>
    <w:rsid w:val="006E03B5"/>
    <w:rsid w:val="006E4685"/>
    <w:rsid w:val="00710D1B"/>
    <w:rsid w:val="007607B5"/>
    <w:rsid w:val="007728F8"/>
    <w:rsid w:val="007B1E38"/>
    <w:rsid w:val="00862D25"/>
    <w:rsid w:val="00871EE4"/>
    <w:rsid w:val="00877575"/>
    <w:rsid w:val="008C3D0D"/>
    <w:rsid w:val="008F637A"/>
    <w:rsid w:val="00925260"/>
    <w:rsid w:val="00A057B3"/>
    <w:rsid w:val="00AF6B89"/>
    <w:rsid w:val="00B620B1"/>
    <w:rsid w:val="00B64FF3"/>
    <w:rsid w:val="00BA09F1"/>
    <w:rsid w:val="00BB7BBD"/>
    <w:rsid w:val="00BF3DFB"/>
    <w:rsid w:val="00C50D49"/>
    <w:rsid w:val="00C971A3"/>
    <w:rsid w:val="00CC41DF"/>
    <w:rsid w:val="00D01E90"/>
    <w:rsid w:val="00D464BE"/>
    <w:rsid w:val="00E917E2"/>
    <w:rsid w:val="00F5779C"/>
    <w:rsid w:val="00F951DE"/>
    <w:rsid w:val="00FB7642"/>
    <w:rsid w:val="00FD4793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47A80-7F09-448D-868C-BA86604EA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EE4"/>
    <w:pPr>
      <w:spacing w:after="0" w:line="240" w:lineRule="auto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C97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qFormat/>
    <w:rsid w:val="00871EE4"/>
    <w:pPr>
      <w:tabs>
        <w:tab w:val="left" w:pos="708"/>
      </w:tabs>
      <w:suppressAutoHyphens/>
      <w:spacing w:after="0" w:line="240" w:lineRule="auto"/>
    </w:pPr>
    <w:rPr>
      <w:rFonts w:ascii="Calibri" w:eastAsia="Droid Sans" w:hAnsi="Calibri"/>
      <w:color w:val="00000A"/>
      <w:sz w:val="24"/>
      <w:lang w:eastAsia="ru-RU"/>
    </w:rPr>
  </w:style>
  <w:style w:type="paragraph" w:customStyle="1" w:styleId="Default">
    <w:name w:val="Default"/>
    <w:qFormat/>
    <w:rsid w:val="00871EE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qFormat/>
    <w:rsid w:val="00871EE4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a3">
    <w:name w:val="Обычный (Интернет)"/>
    <w:basedOn w:val="11"/>
    <w:uiPriority w:val="99"/>
    <w:qFormat/>
    <w:rsid w:val="00871EE4"/>
    <w:pPr>
      <w:spacing w:before="100" w:beforeAutospacing="1" w:after="100" w:afterAutospacing="1"/>
    </w:pPr>
  </w:style>
  <w:style w:type="character" w:customStyle="1" w:styleId="c2">
    <w:name w:val="c2"/>
    <w:basedOn w:val="a0"/>
    <w:qFormat/>
    <w:rsid w:val="00871EE4"/>
  </w:style>
  <w:style w:type="character" w:customStyle="1" w:styleId="c4">
    <w:name w:val="c4"/>
    <w:qFormat/>
    <w:rsid w:val="00871EE4"/>
  </w:style>
  <w:style w:type="character" w:customStyle="1" w:styleId="a4">
    <w:name w:val="Основной текст + Курсив"/>
    <w:qFormat/>
    <w:rsid w:val="00871EE4"/>
    <w:rPr>
      <w:rFonts w:ascii="Times New Roman" w:eastAsia="Times New Roman" w:hAnsi="Times New Roman" w:cs="Times New Roman" w:hint="default"/>
      <w:i/>
      <w:iCs/>
      <w:caps w:val="0"/>
      <w:smallCaps w:val="0"/>
      <w:spacing w:val="0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qFormat/>
    <w:rsid w:val="00871EE4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pacing w:val="0"/>
      <w:sz w:val="25"/>
      <w:szCs w:val="25"/>
      <w:u w:val="single"/>
    </w:rPr>
  </w:style>
  <w:style w:type="paragraph" w:styleId="a6">
    <w:name w:val="List Paragraph"/>
    <w:basedOn w:val="11"/>
    <w:uiPriority w:val="34"/>
    <w:qFormat/>
    <w:rsid w:val="00871EE4"/>
    <w:pPr>
      <w:ind w:left="720"/>
      <w:contextualSpacing/>
    </w:pPr>
  </w:style>
  <w:style w:type="table" w:styleId="a7">
    <w:name w:val="Table Grid"/>
    <w:basedOn w:val="a1"/>
    <w:uiPriority w:val="59"/>
    <w:rsid w:val="00B620B1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445C96"/>
  </w:style>
  <w:style w:type="paragraph" w:styleId="a8">
    <w:name w:val="No Spacing"/>
    <w:link w:val="a9"/>
    <w:uiPriority w:val="1"/>
    <w:qFormat/>
    <w:rsid w:val="005F06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971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C971A3"/>
    <w:pPr>
      <w:spacing w:line="259" w:lineRule="auto"/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C971A3"/>
    <w:pPr>
      <w:spacing w:after="100" w:line="259" w:lineRule="auto"/>
      <w:ind w:left="220"/>
    </w:pPr>
    <w:rPr>
      <w:rFonts w:eastAsiaTheme="minorEastAsia" w:cs="Times New Roman"/>
      <w:sz w:val="2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971A3"/>
    <w:pPr>
      <w:spacing w:after="100" w:line="259" w:lineRule="auto"/>
    </w:pPr>
    <w:rPr>
      <w:rFonts w:eastAsiaTheme="minorEastAsia" w:cs="Times New Roman"/>
      <w:sz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971A3"/>
    <w:pPr>
      <w:spacing w:after="100" w:line="259" w:lineRule="auto"/>
      <w:ind w:left="-709"/>
    </w:pPr>
    <w:rPr>
      <w:rFonts w:eastAsiaTheme="minorEastAsia" w:cs="Times New Roman"/>
      <w:sz w:val="22"/>
      <w:lang w:eastAsia="ru-RU"/>
    </w:rPr>
  </w:style>
  <w:style w:type="character" w:customStyle="1" w:styleId="a9">
    <w:name w:val="Без интервала Знак"/>
    <w:link w:val="a8"/>
    <w:uiPriority w:val="1"/>
    <w:locked/>
    <w:rsid w:val="00710D1B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A057B3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057B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057B3"/>
    <w:rPr>
      <w:rFonts w:ascii="Segoe UI" w:hAnsi="Segoe UI" w:cs="Segoe UI"/>
      <w:sz w:val="18"/>
      <w:szCs w:val="18"/>
    </w:rPr>
  </w:style>
  <w:style w:type="paragraph" w:customStyle="1" w:styleId="c32">
    <w:name w:val="c32"/>
    <w:basedOn w:val="a"/>
    <w:rsid w:val="00501B7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55">
    <w:name w:val="c55"/>
    <w:rsid w:val="00501B7C"/>
  </w:style>
  <w:style w:type="character" w:customStyle="1" w:styleId="c13">
    <w:name w:val="c13"/>
    <w:rsid w:val="00501B7C"/>
  </w:style>
  <w:style w:type="paragraph" w:styleId="ae">
    <w:name w:val="Normal (Web)"/>
    <w:basedOn w:val="a"/>
    <w:uiPriority w:val="99"/>
    <w:semiHidden/>
    <w:unhideWhenUsed/>
    <w:rsid w:val="008C3D0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f">
    <w:name w:val="Strong"/>
    <w:basedOn w:val="a0"/>
    <w:uiPriority w:val="22"/>
    <w:qFormat/>
    <w:rsid w:val="008C3D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eterna-ufa.ru/sbornik/NK-PP-118.pdf" TargetMode="External"/><Relationship Id="rId13" Type="http://schemas.openxmlformats.org/officeDocument/2006/relationships/hyperlink" Target="https://www.google.com/url?q=http://mon.gov.ru/&amp;sa=D&amp;ust=1563975053397000" TargetMode="External"/><Relationship Id="rId3" Type="http://schemas.openxmlformats.org/officeDocument/2006/relationships/styles" Target="styles.xml"/><Relationship Id="rId7" Type="http://schemas.openxmlformats.org/officeDocument/2006/relationships/hyperlink" Target="https://cyberleninka.ru/article/n/komandnye-podvizhnye-igry-kak-sredstvo-razvitiya-koordinatsionnyh-sposobnostey-yunyh-basketbolistov/viewer" TargetMode="External"/><Relationship Id="rId12" Type="http://schemas.openxmlformats.org/officeDocument/2006/relationships/hyperlink" Target="https://www.google.com/url?q=http://www.zavuch.info/&amp;sa=D&amp;ust=15639750533970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elibrary.ru/item.asp?id=48289819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cyberleninka.ru/article/n/sovremennye-problemy-professionalnogo-basketbola-v-rossiyskoy-federatsii/view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ibrary.ru/item.asp?id=48274860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6D3A7-9EEF-4AB1-B71E-FF29174C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4017</Words>
  <Characters>22898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User</cp:lastModifiedBy>
  <cp:revision>21</cp:revision>
  <cp:lastPrinted>2024-11-22T06:36:00Z</cp:lastPrinted>
  <dcterms:created xsi:type="dcterms:W3CDTF">2021-05-30T13:09:00Z</dcterms:created>
  <dcterms:modified xsi:type="dcterms:W3CDTF">2024-11-22T06:39:00Z</dcterms:modified>
</cp:coreProperties>
</file>